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1A60" w14:textId="067DB9DB" w:rsidR="009874EC" w:rsidRPr="00393731" w:rsidRDefault="003221A7" w:rsidP="0006598D">
      <w:pPr>
        <w:jc w:val="center"/>
        <w:rPr>
          <w:rFonts w:ascii="Gill Sans MT" w:hAnsi="Gill Sans MT"/>
          <w:b/>
          <w:color w:val="002060"/>
          <w:sz w:val="20"/>
          <w:szCs w:val="18"/>
        </w:rPr>
      </w:pPr>
      <w:r>
        <w:rPr>
          <w:rFonts w:ascii="Gill Sans MT" w:hAnsi="Gill Sans MT"/>
          <w:b/>
          <w:color w:val="002060"/>
          <w:sz w:val="20"/>
          <w:szCs w:val="18"/>
        </w:rPr>
        <w:t xml:space="preserve">  </w:t>
      </w:r>
    </w:p>
    <w:p w14:paraId="3E9DC757" w14:textId="77777777" w:rsidR="008C6A2D" w:rsidRDefault="008C6A2D" w:rsidP="0006598D">
      <w:pPr>
        <w:jc w:val="center"/>
        <w:rPr>
          <w:rFonts w:ascii="Gill Sans MT" w:hAnsi="Gill Sans MT"/>
          <w:b/>
          <w:color w:val="002060"/>
          <w:sz w:val="44"/>
          <w:szCs w:val="40"/>
        </w:rPr>
      </w:pPr>
    </w:p>
    <w:p w14:paraId="6C0F3714" w14:textId="5A31ABEF" w:rsidR="0006598D" w:rsidRPr="0006598D" w:rsidRDefault="002D4487" w:rsidP="0006598D">
      <w:pPr>
        <w:jc w:val="center"/>
        <w:rPr>
          <w:rFonts w:ascii="Gill Sans MT" w:hAnsi="Gill Sans MT"/>
          <w:b/>
          <w:color w:val="002060"/>
          <w:sz w:val="44"/>
          <w:szCs w:val="40"/>
        </w:rPr>
      </w:pPr>
      <w:r>
        <w:rPr>
          <w:rFonts w:ascii="Gill Sans MT" w:hAnsi="Gill Sans MT"/>
          <w:b/>
          <w:color w:val="002060"/>
          <w:sz w:val="44"/>
          <w:szCs w:val="40"/>
        </w:rPr>
        <w:t>GROUP CHIEF EXECUTIVE OFFICER</w:t>
      </w:r>
    </w:p>
    <w:p w14:paraId="5F1D8F7A" w14:textId="77777777" w:rsidR="004A3DEF" w:rsidRPr="009917F6" w:rsidRDefault="004A3DEF" w:rsidP="004A3DEF">
      <w:pPr>
        <w:jc w:val="center"/>
        <w:rPr>
          <w:rFonts w:ascii="Gill Sans MT" w:hAnsi="Gill Sans MT"/>
          <w:b/>
          <w:color w:val="002060"/>
          <w:sz w:val="6"/>
          <w:szCs w:val="2"/>
        </w:rPr>
      </w:pPr>
    </w:p>
    <w:p w14:paraId="12C32D5C" w14:textId="77777777" w:rsidR="00E151D4" w:rsidRPr="00FC7A5F" w:rsidRDefault="00E151D4" w:rsidP="004A3DEF">
      <w:pPr>
        <w:jc w:val="both"/>
        <w:rPr>
          <w:rFonts w:ascii="Gill Sans MT" w:hAnsi="Gill Sans MT"/>
          <w:b/>
          <w:color w:val="002060"/>
          <w:sz w:val="20"/>
          <w:szCs w:val="18"/>
        </w:rPr>
      </w:pPr>
    </w:p>
    <w:p w14:paraId="42CA023F" w14:textId="77777777" w:rsidR="00D22616" w:rsidRDefault="00D22616" w:rsidP="00C317A2">
      <w:pPr>
        <w:ind w:left="284"/>
        <w:jc w:val="both"/>
        <w:rPr>
          <w:rFonts w:ascii="Gill Sans MT" w:hAnsi="Gill Sans MT"/>
          <w:b/>
          <w:color w:val="002060"/>
          <w:sz w:val="22"/>
          <w:szCs w:val="20"/>
        </w:rPr>
      </w:pPr>
    </w:p>
    <w:p w14:paraId="0C1613F7" w14:textId="4D25EB8B" w:rsidR="004A3DEF" w:rsidRPr="000202FE" w:rsidRDefault="00DD66D8" w:rsidP="00C317A2">
      <w:pPr>
        <w:ind w:left="284"/>
        <w:jc w:val="both"/>
        <w:rPr>
          <w:rFonts w:ascii="Gill Sans MT" w:hAnsi="Gill Sans MT"/>
          <w:b/>
          <w:color w:val="002060"/>
          <w:sz w:val="22"/>
          <w:szCs w:val="20"/>
        </w:rPr>
      </w:pPr>
      <w:r>
        <w:rPr>
          <w:rFonts w:ascii="Gill Sans MT" w:hAnsi="Gill Sans MT"/>
          <w:b/>
          <w:color w:val="002060"/>
          <w:sz w:val="22"/>
          <w:szCs w:val="20"/>
        </w:rPr>
        <w:t>Ref: PSL41</w:t>
      </w:r>
      <w:r w:rsidR="00C84E77">
        <w:rPr>
          <w:rFonts w:ascii="Gill Sans MT" w:hAnsi="Gill Sans MT"/>
          <w:b/>
          <w:color w:val="002060"/>
          <w:sz w:val="22"/>
          <w:szCs w:val="20"/>
        </w:rPr>
        <w:t>7</w:t>
      </w:r>
      <w:r w:rsidR="002D4487">
        <w:rPr>
          <w:rFonts w:ascii="Gill Sans MT" w:hAnsi="Gill Sans MT"/>
          <w:b/>
          <w:color w:val="002060"/>
          <w:sz w:val="22"/>
          <w:szCs w:val="20"/>
        </w:rPr>
        <w:t>3</w:t>
      </w:r>
      <w:r w:rsidR="000202FE">
        <w:rPr>
          <w:rFonts w:ascii="Gill Sans MT" w:hAnsi="Gill Sans MT"/>
          <w:b/>
          <w:color w:val="002060"/>
          <w:sz w:val="22"/>
          <w:szCs w:val="20"/>
        </w:rPr>
        <w:tab/>
      </w:r>
      <w:r w:rsidR="000202FE">
        <w:rPr>
          <w:rFonts w:ascii="Gill Sans MT" w:hAnsi="Gill Sans MT"/>
          <w:b/>
          <w:color w:val="002060"/>
          <w:sz w:val="22"/>
          <w:szCs w:val="20"/>
        </w:rPr>
        <w:tab/>
      </w:r>
      <w:r w:rsidR="000202FE">
        <w:rPr>
          <w:rFonts w:ascii="Gill Sans MT" w:hAnsi="Gill Sans MT"/>
          <w:b/>
          <w:color w:val="002060"/>
          <w:sz w:val="22"/>
          <w:szCs w:val="20"/>
        </w:rPr>
        <w:tab/>
      </w:r>
      <w:r w:rsidR="000202FE">
        <w:rPr>
          <w:rFonts w:ascii="Gill Sans MT" w:hAnsi="Gill Sans MT"/>
          <w:b/>
          <w:color w:val="002060"/>
          <w:sz w:val="22"/>
          <w:szCs w:val="20"/>
        </w:rPr>
        <w:tab/>
      </w:r>
      <w:r w:rsidR="000202FE">
        <w:rPr>
          <w:rFonts w:ascii="Gill Sans MT" w:hAnsi="Gill Sans MT"/>
          <w:b/>
          <w:color w:val="002060"/>
          <w:sz w:val="22"/>
          <w:szCs w:val="20"/>
        </w:rPr>
        <w:tab/>
      </w:r>
      <w:r w:rsidR="000202FE">
        <w:rPr>
          <w:rFonts w:ascii="Gill Sans MT" w:hAnsi="Gill Sans MT"/>
          <w:b/>
          <w:color w:val="002060"/>
          <w:sz w:val="22"/>
          <w:szCs w:val="20"/>
        </w:rPr>
        <w:tab/>
        <w:t xml:space="preserve">   </w:t>
      </w:r>
      <w:r w:rsidR="004A3DEF" w:rsidRPr="000202FE">
        <w:rPr>
          <w:rFonts w:ascii="Gill Sans MT" w:hAnsi="Gill Sans MT"/>
          <w:b/>
          <w:color w:val="002060"/>
          <w:sz w:val="22"/>
          <w:szCs w:val="20"/>
        </w:rPr>
        <w:tab/>
      </w:r>
      <w:r w:rsidR="00CF3EEA">
        <w:rPr>
          <w:rFonts w:ascii="Gill Sans MT" w:hAnsi="Gill Sans MT"/>
          <w:b/>
          <w:color w:val="002060"/>
          <w:sz w:val="22"/>
          <w:szCs w:val="20"/>
        </w:rPr>
        <w:tab/>
        <w:t xml:space="preserve">         </w:t>
      </w:r>
      <w:r w:rsidR="003221A7">
        <w:rPr>
          <w:rFonts w:ascii="Gill Sans MT" w:hAnsi="Gill Sans MT"/>
          <w:b/>
          <w:color w:val="002060"/>
          <w:sz w:val="22"/>
          <w:szCs w:val="20"/>
        </w:rPr>
        <w:t xml:space="preserve"> </w:t>
      </w:r>
      <w:r w:rsidR="004A3DEF" w:rsidRPr="000202FE">
        <w:rPr>
          <w:rFonts w:ascii="Gill Sans MT" w:hAnsi="Gill Sans MT"/>
          <w:b/>
          <w:color w:val="002060"/>
          <w:sz w:val="22"/>
          <w:szCs w:val="20"/>
        </w:rPr>
        <w:t>Attractive Salary</w:t>
      </w:r>
    </w:p>
    <w:p w14:paraId="460899A3" w14:textId="7B2CBA93" w:rsidR="004A3DEF" w:rsidRDefault="002D4487" w:rsidP="00C317A2">
      <w:pPr>
        <w:ind w:left="284"/>
        <w:jc w:val="both"/>
        <w:rPr>
          <w:rFonts w:ascii="Gill Sans MT" w:hAnsi="Gill Sans MT"/>
          <w:color w:val="002060"/>
          <w:sz w:val="18"/>
          <w:szCs w:val="20"/>
        </w:rPr>
      </w:pPr>
      <w:r>
        <w:rPr>
          <w:rFonts w:ascii="Gill Sans MT" w:hAnsi="Gill Sans MT"/>
          <w:color w:val="002060"/>
          <w:sz w:val="18"/>
          <w:szCs w:val="20"/>
        </w:rPr>
        <w:t>UK based</w:t>
      </w:r>
      <w:r w:rsidR="009874EC">
        <w:rPr>
          <w:rFonts w:ascii="Gill Sans MT" w:hAnsi="Gill Sans MT"/>
          <w:color w:val="002060"/>
          <w:sz w:val="18"/>
          <w:szCs w:val="20"/>
        </w:rPr>
        <w:tab/>
      </w:r>
      <w:r w:rsidR="004A3DEF" w:rsidRPr="00417458">
        <w:rPr>
          <w:rFonts w:ascii="Gill Sans MT" w:hAnsi="Gill Sans MT"/>
          <w:color w:val="002060"/>
          <w:sz w:val="18"/>
          <w:szCs w:val="20"/>
        </w:rPr>
        <w:tab/>
      </w:r>
      <w:r w:rsidR="004A3DEF" w:rsidRPr="00417458">
        <w:rPr>
          <w:rFonts w:ascii="Gill Sans MT" w:hAnsi="Gill Sans MT"/>
          <w:color w:val="002060"/>
          <w:sz w:val="18"/>
          <w:szCs w:val="20"/>
        </w:rPr>
        <w:tab/>
      </w:r>
      <w:r w:rsidR="004A3DEF" w:rsidRPr="00417458">
        <w:rPr>
          <w:rFonts w:ascii="Gill Sans MT" w:hAnsi="Gill Sans MT"/>
          <w:color w:val="002060"/>
          <w:sz w:val="18"/>
          <w:szCs w:val="20"/>
        </w:rPr>
        <w:tab/>
      </w:r>
      <w:r w:rsidR="004A3DEF" w:rsidRPr="00417458">
        <w:rPr>
          <w:rFonts w:ascii="Gill Sans MT" w:hAnsi="Gill Sans MT"/>
          <w:color w:val="002060"/>
          <w:sz w:val="18"/>
          <w:szCs w:val="20"/>
        </w:rPr>
        <w:tab/>
      </w:r>
      <w:r w:rsidR="004A3DEF" w:rsidRPr="00417458">
        <w:rPr>
          <w:rFonts w:ascii="Gill Sans MT" w:hAnsi="Gill Sans MT"/>
          <w:color w:val="002060"/>
          <w:sz w:val="18"/>
          <w:szCs w:val="20"/>
        </w:rPr>
        <w:tab/>
      </w:r>
      <w:r w:rsidR="00DD66D8">
        <w:rPr>
          <w:rFonts w:ascii="Gill Sans MT" w:hAnsi="Gill Sans MT"/>
          <w:color w:val="002060"/>
          <w:sz w:val="18"/>
          <w:szCs w:val="20"/>
        </w:rPr>
        <w:tab/>
      </w:r>
      <w:r w:rsidR="003221A7">
        <w:rPr>
          <w:rFonts w:ascii="Gill Sans MT" w:hAnsi="Gill Sans MT"/>
          <w:color w:val="002060"/>
          <w:sz w:val="18"/>
          <w:szCs w:val="20"/>
        </w:rPr>
        <w:tab/>
      </w:r>
      <w:r w:rsidR="003221A7">
        <w:rPr>
          <w:rFonts w:ascii="Gill Sans MT" w:hAnsi="Gill Sans MT"/>
          <w:color w:val="002060"/>
          <w:sz w:val="18"/>
          <w:szCs w:val="20"/>
        </w:rPr>
        <w:tab/>
      </w:r>
      <w:r w:rsidR="004A3DEF" w:rsidRPr="00417458">
        <w:rPr>
          <w:rFonts w:ascii="Gill Sans MT" w:hAnsi="Gill Sans MT"/>
          <w:color w:val="002060"/>
          <w:sz w:val="18"/>
          <w:szCs w:val="20"/>
        </w:rPr>
        <w:t>Commensurate with experience</w:t>
      </w:r>
    </w:p>
    <w:p w14:paraId="346D34BD" w14:textId="77777777" w:rsidR="004F4F7A" w:rsidRDefault="004F4F7A" w:rsidP="00C317A2">
      <w:pPr>
        <w:ind w:left="284"/>
        <w:jc w:val="both"/>
        <w:rPr>
          <w:rFonts w:ascii="Gill Sans MT" w:hAnsi="Gill Sans MT"/>
          <w:color w:val="002060"/>
          <w:sz w:val="18"/>
          <w:szCs w:val="20"/>
        </w:rPr>
      </w:pPr>
    </w:p>
    <w:p w14:paraId="52FAD0D0" w14:textId="77777777" w:rsidR="003569D8" w:rsidRPr="00E151D4" w:rsidRDefault="003569D8" w:rsidP="00C317A2">
      <w:pPr>
        <w:ind w:left="284"/>
        <w:jc w:val="both"/>
        <w:rPr>
          <w:rFonts w:ascii="Gill Sans MT" w:hAnsi="Gill Sans MT"/>
          <w:color w:val="002060"/>
          <w:szCs w:val="16"/>
        </w:rPr>
      </w:pPr>
    </w:p>
    <w:p w14:paraId="27139C88" w14:textId="77777777" w:rsidR="002D4487" w:rsidRPr="00D22616" w:rsidRDefault="002D4487" w:rsidP="009874EC">
      <w:pPr>
        <w:ind w:left="567" w:right="395"/>
        <w:jc w:val="center"/>
        <w:rPr>
          <w:rFonts w:ascii="Gill Sans MT" w:hAnsi="Gill Sans MT"/>
          <w:b/>
          <w:color w:val="0070C0"/>
          <w:sz w:val="48"/>
          <w:szCs w:val="48"/>
        </w:rPr>
      </w:pPr>
      <w:r w:rsidRPr="00D22616">
        <w:rPr>
          <w:rFonts w:ascii="Gill Sans MT" w:eastAsia="MS Mincho" w:hAnsi="Gill Sans MT"/>
          <w:b/>
          <w:color w:val="0070C0"/>
          <w:sz w:val="33"/>
          <w:szCs w:val="36"/>
        </w:rPr>
        <w:t>Build the next-generation discovery &amp; preclinical CRO</w:t>
      </w:r>
      <w:r w:rsidRPr="00D22616">
        <w:rPr>
          <w:rFonts w:ascii="Gill Sans MT" w:hAnsi="Gill Sans MT"/>
          <w:b/>
          <w:color w:val="0070C0"/>
          <w:sz w:val="48"/>
          <w:szCs w:val="48"/>
        </w:rPr>
        <w:t xml:space="preserve"> </w:t>
      </w:r>
    </w:p>
    <w:p w14:paraId="6DECF68D" w14:textId="77777777" w:rsidR="002D4487" w:rsidRDefault="002D4487" w:rsidP="009874EC">
      <w:pPr>
        <w:ind w:left="567" w:right="395"/>
        <w:jc w:val="center"/>
        <w:rPr>
          <w:rFonts w:ascii="Gill Sans MT" w:hAnsi="Gill Sans MT"/>
          <w:b/>
          <w:color w:val="FF6600"/>
          <w:sz w:val="32"/>
          <w:szCs w:val="32"/>
        </w:rPr>
      </w:pPr>
    </w:p>
    <w:p w14:paraId="5BA18DB7" w14:textId="77777777" w:rsidR="009874EC" w:rsidRPr="00393731" w:rsidRDefault="009874EC" w:rsidP="00B437EF">
      <w:pPr>
        <w:jc w:val="both"/>
        <w:rPr>
          <w:rFonts w:ascii="Gill Sans MT" w:hAnsi="Gill Sans MT"/>
          <w:color w:val="002060"/>
          <w:sz w:val="16"/>
          <w:szCs w:val="16"/>
        </w:rPr>
      </w:pPr>
    </w:p>
    <w:p w14:paraId="42E990C2" w14:textId="69015B09" w:rsidR="002D4487" w:rsidRPr="002D4487" w:rsidRDefault="002D4487" w:rsidP="008C6A2D">
      <w:pPr>
        <w:spacing w:before="160" w:after="100" w:line="276" w:lineRule="auto"/>
        <w:ind w:left="284"/>
        <w:jc w:val="both"/>
        <w:rPr>
          <w:rFonts w:ascii="Gill Sans MT" w:eastAsia="MS Mincho" w:hAnsi="Gill Sans MT"/>
          <w:color w:val="002060"/>
          <w:sz w:val="22"/>
          <w:szCs w:val="22"/>
        </w:rPr>
      </w:pPr>
      <w:r w:rsidRPr="002D4487">
        <w:rPr>
          <w:rFonts w:ascii="Gill Sans MT" w:eastAsia="MS Mincho" w:hAnsi="Gill Sans MT"/>
          <w:color w:val="002060"/>
          <w:sz w:val="22"/>
          <w:szCs w:val="22"/>
        </w:rPr>
        <w:t xml:space="preserve">A rare CEO </w:t>
      </w:r>
      <w:r w:rsidRPr="002D4487">
        <w:rPr>
          <w:rFonts w:ascii="Gill Sans MT" w:eastAsia="MS Mincho" w:hAnsi="Gill Sans MT"/>
          <w:color w:val="002060"/>
          <w:sz w:val="22"/>
          <w:szCs w:val="22"/>
        </w:rPr>
        <w:t>opportunity</w:t>
      </w:r>
      <w:r w:rsidRPr="002D4487">
        <w:rPr>
          <w:rFonts w:ascii="Gill Sans MT" w:eastAsia="MS Mincho" w:hAnsi="Gill Sans MT"/>
          <w:color w:val="002060"/>
          <w:sz w:val="22"/>
          <w:szCs w:val="22"/>
        </w:rPr>
        <w:t xml:space="preserve"> for a </w:t>
      </w:r>
      <w:r w:rsidRPr="00D22616">
        <w:rPr>
          <w:rFonts w:ascii="Gill Sans MT" w:eastAsia="MS Mincho" w:hAnsi="Gill Sans MT"/>
          <w:b/>
          <w:bCs/>
          <w:i/>
          <w:iCs/>
          <w:color w:val="002060"/>
          <w:sz w:val="22"/>
          <w:szCs w:val="22"/>
        </w:rPr>
        <w:t>proven</w:t>
      </w:r>
      <w:r w:rsidRPr="002D4487">
        <w:rPr>
          <w:rFonts w:ascii="Gill Sans MT" w:eastAsia="MS Mincho" w:hAnsi="Gill Sans MT"/>
          <w:color w:val="002060"/>
          <w:sz w:val="22"/>
          <w:szCs w:val="22"/>
        </w:rPr>
        <w:t xml:space="preserve"> scientific-services leader who wants to </w:t>
      </w:r>
      <w:r w:rsidRPr="002D4487">
        <w:rPr>
          <w:rFonts w:ascii="Gill Sans MT" w:eastAsia="MS Mincho" w:hAnsi="Gill Sans MT"/>
          <w:b/>
          <w:color w:val="002060"/>
          <w:sz w:val="22"/>
          <w:szCs w:val="22"/>
        </w:rPr>
        <w:t>build, acquire and scale</w:t>
      </w:r>
      <w:r w:rsidRPr="002D4487">
        <w:rPr>
          <w:rFonts w:ascii="Gill Sans MT" w:eastAsia="MS Mincho" w:hAnsi="Gill Sans MT"/>
          <w:color w:val="002060"/>
          <w:sz w:val="22"/>
          <w:szCs w:val="22"/>
        </w:rPr>
        <w:t xml:space="preserve"> - not simply inherit.</w:t>
      </w:r>
    </w:p>
    <w:p w14:paraId="156336D9" w14:textId="77777777" w:rsidR="002D4487" w:rsidRPr="002D4487" w:rsidRDefault="002D4487" w:rsidP="008C6A2D">
      <w:pPr>
        <w:spacing w:after="140" w:line="276" w:lineRule="auto"/>
        <w:ind w:left="284"/>
        <w:jc w:val="both"/>
        <w:rPr>
          <w:rFonts w:ascii="Gill Sans MT" w:eastAsia="MS Mincho" w:hAnsi="Gill Sans MT"/>
          <w:color w:val="002060"/>
          <w:sz w:val="22"/>
          <w:szCs w:val="22"/>
        </w:rPr>
      </w:pPr>
      <w:r w:rsidRPr="002D4487">
        <w:rPr>
          <w:rFonts w:ascii="Gill Sans MT" w:eastAsia="MS Mincho" w:hAnsi="Gill Sans MT"/>
          <w:color w:val="002060"/>
          <w:sz w:val="22"/>
          <w:szCs w:val="22"/>
        </w:rPr>
        <w:t>An investor-backed life sciences platform is seeking a Group CEO to transform a founder-led, sub-scale CRO into a broader, integrated and scientifically differentiated partner to leading pharma and biotech.</w:t>
      </w:r>
    </w:p>
    <w:p w14:paraId="328B5650" w14:textId="77777777" w:rsidR="00845CAB" w:rsidRDefault="00845CAB" w:rsidP="002D4487">
      <w:pPr>
        <w:spacing w:after="140"/>
        <w:rPr>
          <w:color w:val="002060"/>
        </w:rPr>
      </w:pPr>
    </w:p>
    <w:tbl>
      <w:tblPr>
        <w:tblStyle w:val="TableGrid10"/>
        <w:tblW w:w="9355" w:type="dxa"/>
        <w:tblInd w:w="279" w:type="dxa"/>
        <w:tblBorders>
          <w:top w:val="thinThickSmallGap" w:sz="24" w:space="0" w:color="002060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2359"/>
        <w:gridCol w:w="2359"/>
        <w:gridCol w:w="2361"/>
        <w:gridCol w:w="2276"/>
      </w:tblGrid>
      <w:tr w:rsidR="00845CAB" w14:paraId="74B5E2AF" w14:textId="77777777" w:rsidTr="008C6A2D">
        <w:trPr>
          <w:trHeight w:val="2029"/>
        </w:trPr>
        <w:tc>
          <w:tcPr>
            <w:tcW w:w="2359" w:type="dxa"/>
            <w:shd w:val="clear" w:color="auto" w:fill="B8CCE4" w:themeFill="accent1" w:themeFillTint="66"/>
          </w:tcPr>
          <w:p w14:paraId="1A76C1DF" w14:textId="77777777" w:rsidR="00845CAB" w:rsidRPr="00CB147B" w:rsidRDefault="00845CAB" w:rsidP="008C6A2D">
            <w:pPr>
              <w:jc w:val="center"/>
              <w:rPr>
                <w:rFonts w:ascii="Gill Sans MT" w:hAnsi="Gill Sans MT"/>
              </w:rPr>
            </w:pPr>
          </w:p>
          <w:p w14:paraId="58F8417B" w14:textId="77777777" w:rsidR="00845CAB" w:rsidRPr="00CB147B" w:rsidRDefault="00845CAB" w:rsidP="0012367E">
            <w:pPr>
              <w:jc w:val="center"/>
              <w:rPr>
                <w:rFonts w:ascii="Gill Sans MT" w:hAnsi="Gill Sans MT"/>
                <w:b/>
                <w:bCs/>
              </w:rPr>
            </w:pPr>
            <w:r w:rsidRPr="00CB147B">
              <w:rPr>
                <w:rFonts w:ascii="Gill Sans MT" w:hAnsi="Gill Sans MT"/>
                <w:b/>
                <w:bCs/>
              </w:rPr>
              <w:t>SCALE</w:t>
            </w:r>
          </w:p>
          <w:p w14:paraId="46F4F1BC" w14:textId="77777777" w:rsidR="00845CAB" w:rsidRDefault="00845CAB" w:rsidP="0012367E">
            <w:pPr>
              <w:jc w:val="center"/>
              <w:rPr>
                <w:rFonts w:ascii="Gill Sans MT" w:hAnsi="Gill Sans MT"/>
              </w:rPr>
            </w:pPr>
          </w:p>
          <w:p w14:paraId="3DEAA246" w14:textId="77777777" w:rsidR="00845CAB" w:rsidRPr="00845CAB" w:rsidRDefault="00845CAB" w:rsidP="0012367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845CAB">
              <w:rPr>
                <w:rFonts w:ascii="Gill Sans MT" w:hAnsi="Gill Sans MT"/>
                <w:sz w:val="20"/>
                <w:szCs w:val="20"/>
              </w:rPr>
              <w:t>Step-change revenue, EBIDTA &amp; organizational maturity</w:t>
            </w:r>
          </w:p>
          <w:p w14:paraId="6D601D43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359" w:type="dxa"/>
            <w:shd w:val="clear" w:color="auto" w:fill="B8CCE4" w:themeFill="accent1" w:themeFillTint="66"/>
          </w:tcPr>
          <w:p w14:paraId="1B4F7845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  <w:p w14:paraId="52C5BC51" w14:textId="77777777" w:rsidR="00845CAB" w:rsidRPr="00CB147B" w:rsidRDefault="00845CAB" w:rsidP="0012367E">
            <w:pPr>
              <w:jc w:val="center"/>
              <w:rPr>
                <w:rFonts w:ascii="Gill Sans MT" w:hAnsi="Gill Sans MT"/>
                <w:b/>
                <w:bCs/>
              </w:rPr>
            </w:pPr>
            <w:r w:rsidRPr="00CB147B">
              <w:rPr>
                <w:rFonts w:ascii="Gill Sans MT" w:hAnsi="Gill Sans MT"/>
                <w:b/>
                <w:bCs/>
              </w:rPr>
              <w:t>US GROWTH</w:t>
            </w:r>
          </w:p>
          <w:p w14:paraId="06D653AF" w14:textId="77777777" w:rsidR="00845CAB" w:rsidRDefault="00845CAB" w:rsidP="0012367E">
            <w:pPr>
              <w:jc w:val="center"/>
              <w:rPr>
                <w:rFonts w:ascii="Gill Sans MT" w:hAnsi="Gill Sans MT"/>
              </w:rPr>
            </w:pPr>
          </w:p>
          <w:p w14:paraId="67551566" w14:textId="77777777" w:rsidR="00845CAB" w:rsidRPr="00845CAB" w:rsidRDefault="00845CAB" w:rsidP="0012367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845CAB">
              <w:rPr>
                <w:rFonts w:ascii="Gill Sans MT" w:hAnsi="Gill Sans MT"/>
                <w:sz w:val="20"/>
                <w:szCs w:val="20"/>
              </w:rPr>
              <w:t>Build genuine in-country commercial presence</w:t>
            </w:r>
          </w:p>
          <w:p w14:paraId="4622C611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361" w:type="dxa"/>
            <w:shd w:val="clear" w:color="auto" w:fill="B8CCE4" w:themeFill="accent1" w:themeFillTint="66"/>
          </w:tcPr>
          <w:p w14:paraId="3F15561D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  <w:p w14:paraId="30956B81" w14:textId="77777777" w:rsidR="00845CAB" w:rsidRPr="00CB147B" w:rsidRDefault="00845CAB" w:rsidP="0012367E">
            <w:pPr>
              <w:jc w:val="center"/>
              <w:rPr>
                <w:rFonts w:ascii="Gill Sans MT" w:hAnsi="Gill Sans MT"/>
                <w:b/>
                <w:bCs/>
              </w:rPr>
            </w:pPr>
            <w:r w:rsidRPr="00CB147B">
              <w:rPr>
                <w:rFonts w:ascii="Gill Sans MT" w:hAnsi="Gill Sans MT"/>
                <w:b/>
                <w:bCs/>
              </w:rPr>
              <w:t>BUY&amp; BUILD</w:t>
            </w:r>
          </w:p>
          <w:p w14:paraId="6F4A0CF3" w14:textId="77777777" w:rsidR="00845CAB" w:rsidRDefault="00845CAB" w:rsidP="0012367E">
            <w:pPr>
              <w:jc w:val="center"/>
              <w:rPr>
                <w:rFonts w:ascii="Gill Sans MT" w:hAnsi="Gill Sans MT"/>
              </w:rPr>
            </w:pPr>
          </w:p>
          <w:p w14:paraId="06DFC55C" w14:textId="77777777" w:rsidR="00845CAB" w:rsidRPr="00845CAB" w:rsidRDefault="00845CAB" w:rsidP="0012367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845CAB">
              <w:rPr>
                <w:rFonts w:ascii="Gill Sans MT" w:hAnsi="Gill Sans MT"/>
                <w:sz w:val="20"/>
                <w:szCs w:val="20"/>
              </w:rPr>
              <w:t xml:space="preserve">Lead acquisitions and integrate </w:t>
            </w:r>
            <w:proofErr w:type="gramStart"/>
            <w:r w:rsidRPr="00845CAB">
              <w:rPr>
                <w:rFonts w:ascii="Gill Sans MT" w:hAnsi="Gill Sans MT"/>
                <w:sz w:val="20"/>
                <w:szCs w:val="20"/>
              </w:rPr>
              <w:t>to</w:t>
            </w:r>
            <w:proofErr w:type="gramEnd"/>
            <w:r w:rsidRPr="00845CAB">
              <w:rPr>
                <w:rFonts w:ascii="Gill Sans MT" w:hAnsi="Gill Sans MT"/>
                <w:sz w:val="20"/>
                <w:szCs w:val="20"/>
              </w:rPr>
              <w:t xml:space="preserve"> one platform</w:t>
            </w:r>
          </w:p>
          <w:p w14:paraId="51A3104B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276" w:type="dxa"/>
            <w:shd w:val="clear" w:color="auto" w:fill="B8CCE4" w:themeFill="accent1" w:themeFillTint="66"/>
          </w:tcPr>
          <w:p w14:paraId="77B4FE16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  <w:p w14:paraId="758480F5" w14:textId="77777777" w:rsidR="00845CAB" w:rsidRPr="00CB147B" w:rsidRDefault="00845CAB" w:rsidP="0012367E">
            <w:pPr>
              <w:jc w:val="center"/>
              <w:rPr>
                <w:rFonts w:ascii="Gill Sans MT" w:hAnsi="Gill Sans MT"/>
                <w:b/>
                <w:bCs/>
              </w:rPr>
            </w:pPr>
            <w:r w:rsidRPr="00CB147B">
              <w:rPr>
                <w:rFonts w:ascii="Gill Sans MT" w:hAnsi="Gill Sans MT"/>
                <w:b/>
                <w:bCs/>
              </w:rPr>
              <w:t>SCIENCE</w:t>
            </w:r>
          </w:p>
          <w:p w14:paraId="775437A7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  <w:p w14:paraId="74E7FD39" w14:textId="77777777" w:rsidR="00845CAB" w:rsidRPr="00845CAB" w:rsidRDefault="00845CAB" w:rsidP="0012367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845CAB">
              <w:rPr>
                <w:rFonts w:ascii="Gill Sans MT" w:hAnsi="Gill Sans MT"/>
                <w:sz w:val="20"/>
                <w:szCs w:val="20"/>
              </w:rPr>
              <w:t xml:space="preserve">Broaden capabilities and grow </w:t>
            </w:r>
            <w:proofErr w:type="spellStart"/>
            <w:r w:rsidRPr="00845CAB">
              <w:rPr>
                <w:rFonts w:ascii="Gill Sans MT" w:hAnsi="Gill Sans MT"/>
                <w:sz w:val="20"/>
                <w:szCs w:val="20"/>
              </w:rPr>
              <w:t>programme</w:t>
            </w:r>
            <w:proofErr w:type="spellEnd"/>
            <w:r w:rsidRPr="00845CAB">
              <w:rPr>
                <w:rFonts w:ascii="Gill Sans MT" w:hAnsi="Gill Sans MT"/>
                <w:sz w:val="20"/>
                <w:szCs w:val="20"/>
              </w:rPr>
              <w:t xml:space="preserve"> value</w:t>
            </w:r>
          </w:p>
          <w:p w14:paraId="02EA61C8" w14:textId="77777777" w:rsidR="00845CAB" w:rsidRPr="00CB147B" w:rsidRDefault="00845CAB" w:rsidP="0012367E">
            <w:pPr>
              <w:jc w:val="center"/>
              <w:rPr>
                <w:rFonts w:ascii="Gill Sans MT" w:hAnsi="Gill Sans MT"/>
              </w:rPr>
            </w:pPr>
          </w:p>
        </w:tc>
      </w:tr>
    </w:tbl>
    <w:p w14:paraId="4C181488" w14:textId="77777777" w:rsidR="002D4487" w:rsidRPr="002D4487" w:rsidRDefault="002D4487" w:rsidP="002D4487">
      <w:pPr>
        <w:spacing w:after="140" w:line="276" w:lineRule="auto"/>
        <w:ind w:left="284"/>
        <w:rPr>
          <w:rFonts w:ascii="Gill Sans MT" w:eastAsia="MS Mincho" w:hAnsi="Gill Sans MT"/>
          <w:color w:val="002060"/>
          <w:sz w:val="19"/>
          <w:szCs w:val="22"/>
        </w:rPr>
      </w:pPr>
    </w:p>
    <w:p w14:paraId="451570BA" w14:textId="77777777" w:rsidR="00D22616" w:rsidRDefault="00D22616" w:rsidP="008C6A2D">
      <w:pPr>
        <w:spacing w:line="276" w:lineRule="auto"/>
        <w:ind w:left="284"/>
        <w:rPr>
          <w:rFonts w:ascii="Gill Sans MT" w:eastAsia="MS Mincho" w:hAnsi="Gill Sans MT"/>
          <w:color w:val="002060"/>
          <w:sz w:val="22"/>
          <w:szCs w:val="22"/>
        </w:rPr>
      </w:pPr>
    </w:p>
    <w:p w14:paraId="5496BC94" w14:textId="2C86A930" w:rsidR="002D4487" w:rsidRDefault="002D4487" w:rsidP="008C6A2D">
      <w:pPr>
        <w:spacing w:line="276" w:lineRule="auto"/>
        <w:ind w:left="284"/>
        <w:rPr>
          <w:rFonts w:ascii="Gill Sans MT" w:eastAsia="MS Mincho" w:hAnsi="Gill Sans MT"/>
          <w:color w:val="002060"/>
          <w:sz w:val="22"/>
          <w:szCs w:val="22"/>
        </w:rPr>
      </w:pPr>
      <w:r w:rsidRPr="002D4487">
        <w:rPr>
          <w:rFonts w:ascii="Gill Sans MT" w:eastAsia="MS Mincho" w:hAnsi="Gill Sans MT"/>
          <w:color w:val="002060"/>
          <w:sz w:val="22"/>
          <w:szCs w:val="22"/>
        </w:rPr>
        <w:t>Your scope, responsibilities and accountabilities will include:</w:t>
      </w:r>
    </w:p>
    <w:p w14:paraId="492BC31B" w14:textId="77777777" w:rsidR="008C6A2D" w:rsidRPr="002D4487" w:rsidRDefault="008C6A2D" w:rsidP="008C6A2D">
      <w:pPr>
        <w:spacing w:line="276" w:lineRule="auto"/>
        <w:ind w:left="284"/>
        <w:rPr>
          <w:rFonts w:ascii="Gill Sans MT" w:eastAsia="MS Mincho" w:hAnsi="Gill Sans MT"/>
          <w:color w:val="002060"/>
          <w:sz w:val="22"/>
          <w:szCs w:val="22"/>
        </w:rPr>
      </w:pPr>
    </w:p>
    <w:p w14:paraId="40DC4ADB" w14:textId="77777777" w:rsidR="002D4487" w:rsidRPr="002D4487" w:rsidRDefault="002D4487" w:rsidP="008C6A2D">
      <w:pPr>
        <w:pStyle w:val="ListParagraph"/>
        <w:numPr>
          <w:ilvl w:val="0"/>
          <w:numId w:val="12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Own strategy</w:t>
      </w:r>
      <w:r w:rsidRPr="002D4487">
        <w:rPr>
          <w:rFonts w:ascii="Gill Sans MT" w:hAnsi="Gill Sans MT"/>
          <w:color w:val="002060"/>
          <w:sz w:val="21"/>
          <w:szCs w:val="21"/>
        </w:rPr>
        <w:t>, performance, people and the Group P&amp;L.</w:t>
      </w:r>
    </w:p>
    <w:p w14:paraId="5E3091E4" w14:textId="763AE7C8" w:rsidR="002D4487" w:rsidRPr="002D4487" w:rsidRDefault="002D4487" w:rsidP="008C6A2D">
      <w:pPr>
        <w:pStyle w:val="ListParagraph"/>
        <w:numPr>
          <w:ilvl w:val="0"/>
          <w:numId w:val="13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Drive US market entry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and convert relationships into larger, multi-service </w:t>
      </w:r>
      <w:proofErr w:type="spellStart"/>
      <w:r w:rsidRPr="002D4487">
        <w:rPr>
          <w:rFonts w:ascii="Gill Sans MT" w:hAnsi="Gill Sans MT"/>
          <w:color w:val="002060"/>
          <w:sz w:val="21"/>
          <w:szCs w:val="21"/>
        </w:rPr>
        <w:t>programmes</w:t>
      </w:r>
      <w:proofErr w:type="spellEnd"/>
      <w:r w:rsidRPr="002D4487">
        <w:rPr>
          <w:rFonts w:ascii="Gill Sans MT" w:hAnsi="Gill Sans MT"/>
          <w:color w:val="002060"/>
          <w:sz w:val="21"/>
          <w:szCs w:val="21"/>
        </w:rPr>
        <w:t>.</w:t>
      </w:r>
    </w:p>
    <w:p w14:paraId="0859CBF8" w14:textId="2A12423D" w:rsidR="002D4487" w:rsidRPr="002D4487" w:rsidRDefault="002D4487" w:rsidP="008C6A2D">
      <w:pPr>
        <w:pStyle w:val="ListParagraph"/>
        <w:numPr>
          <w:ilvl w:val="0"/>
          <w:numId w:val="13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Lead UK and selective US M&amp;A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- from origination and evaluation through integration.</w:t>
      </w:r>
    </w:p>
    <w:p w14:paraId="77F2B165" w14:textId="61B965AB" w:rsidR="002D4487" w:rsidRPr="002D4487" w:rsidRDefault="002D4487" w:rsidP="008C6A2D">
      <w:pPr>
        <w:pStyle w:val="ListParagraph"/>
        <w:numPr>
          <w:ilvl w:val="0"/>
          <w:numId w:val="13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Create one leadership team</w:t>
      </w:r>
      <w:r w:rsidRPr="002D4487">
        <w:rPr>
          <w:rFonts w:ascii="Gill Sans MT" w:hAnsi="Gill Sans MT"/>
          <w:color w:val="002060"/>
          <w:sz w:val="21"/>
          <w:szCs w:val="21"/>
        </w:rPr>
        <w:t>, one P&amp;L and a scalable operating model.</w:t>
      </w:r>
    </w:p>
    <w:p w14:paraId="348C7AC2" w14:textId="314B3B00" w:rsidR="002D4487" w:rsidRPr="002D4487" w:rsidRDefault="002D4487" w:rsidP="008C6A2D">
      <w:pPr>
        <w:pStyle w:val="ListParagraph"/>
        <w:numPr>
          <w:ilvl w:val="0"/>
          <w:numId w:val="13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Shape the scientific roadmap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while protecting quality, credibility and customer trust.</w:t>
      </w:r>
    </w:p>
    <w:p w14:paraId="73A03C86" w14:textId="796E3FDA" w:rsidR="002D4487" w:rsidRPr="002D4487" w:rsidRDefault="002D4487" w:rsidP="008C6A2D">
      <w:pPr>
        <w:pStyle w:val="ListParagraph"/>
        <w:numPr>
          <w:ilvl w:val="0"/>
          <w:numId w:val="13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Build the platform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toward a compelling value-creation and exit story.</w:t>
      </w:r>
    </w:p>
    <w:p w14:paraId="381811EB" w14:textId="77777777" w:rsidR="002D4487" w:rsidRDefault="002D4487" w:rsidP="008C6A2D">
      <w:p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</w:p>
    <w:p w14:paraId="1BDF96AA" w14:textId="74C45172" w:rsidR="002D4487" w:rsidRDefault="002D4487" w:rsidP="008C6A2D">
      <w:pPr>
        <w:spacing w:line="276" w:lineRule="auto"/>
        <w:ind w:left="284" w:right="225"/>
        <w:jc w:val="both"/>
        <w:rPr>
          <w:rFonts w:ascii="Gill Sans MT" w:hAnsi="Gill Sans MT"/>
          <w:color w:val="002060"/>
          <w:sz w:val="21"/>
          <w:szCs w:val="21"/>
        </w:rPr>
      </w:pPr>
      <w:r>
        <w:rPr>
          <w:rFonts w:ascii="Gill Sans MT" w:hAnsi="Gill Sans MT"/>
          <w:color w:val="002060"/>
          <w:sz w:val="21"/>
          <w:szCs w:val="21"/>
        </w:rPr>
        <w:t xml:space="preserve">Ideally you will </w:t>
      </w:r>
      <w:r w:rsidR="00D22616">
        <w:rPr>
          <w:rFonts w:ascii="Gill Sans MT" w:hAnsi="Gill Sans MT"/>
          <w:color w:val="002060"/>
          <w:sz w:val="21"/>
          <w:szCs w:val="21"/>
        </w:rPr>
        <w:t>possess</w:t>
      </w:r>
      <w:r>
        <w:rPr>
          <w:rFonts w:ascii="Gill Sans MT" w:hAnsi="Gill Sans MT"/>
          <w:color w:val="002060"/>
          <w:sz w:val="21"/>
          <w:szCs w:val="21"/>
        </w:rPr>
        <w:t xml:space="preserve"> extensive experience, including:</w:t>
      </w:r>
    </w:p>
    <w:p w14:paraId="7C9B2F33" w14:textId="77777777" w:rsidR="002D4487" w:rsidRDefault="002D4487" w:rsidP="008C6A2D">
      <w:p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</w:p>
    <w:p w14:paraId="6913BF9F" w14:textId="77777777" w:rsidR="002D4487" w:rsidRPr="002D4487" w:rsidRDefault="002D4487" w:rsidP="008C6A2D">
      <w:pPr>
        <w:pStyle w:val="ListParagraph"/>
        <w:numPr>
          <w:ilvl w:val="0"/>
          <w:numId w:val="15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Scaled a preclinical</w:t>
      </w:r>
      <w:r w:rsidRPr="002D4487">
        <w:rPr>
          <w:rFonts w:ascii="Gill Sans MT" w:hAnsi="Gill Sans MT"/>
          <w:color w:val="002060"/>
          <w:sz w:val="21"/>
          <w:szCs w:val="21"/>
        </w:rPr>
        <w:t>, drug-discovery CRO or closely related scientific services business.</w:t>
      </w:r>
    </w:p>
    <w:p w14:paraId="35AB3012" w14:textId="0349A774" w:rsidR="002D4487" w:rsidRPr="002D4487" w:rsidRDefault="002D4487" w:rsidP="008C6A2D">
      <w:pPr>
        <w:pStyle w:val="ListParagraph"/>
        <w:numPr>
          <w:ilvl w:val="0"/>
          <w:numId w:val="17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Delivered meaningful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customer-facing growth in the US biotech/pharma market.</w:t>
      </w:r>
    </w:p>
    <w:p w14:paraId="035FFF4E" w14:textId="277762E1" w:rsidR="002D4487" w:rsidRPr="002D4487" w:rsidRDefault="002D4487" w:rsidP="008C6A2D">
      <w:pPr>
        <w:pStyle w:val="ListParagraph"/>
        <w:numPr>
          <w:ilvl w:val="0"/>
          <w:numId w:val="17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Executed acquisitions</w:t>
      </w:r>
      <w:r w:rsidRPr="002D4487">
        <w:rPr>
          <w:rFonts w:ascii="Gill Sans MT" w:hAnsi="Gill Sans MT"/>
          <w:color w:val="002060"/>
          <w:sz w:val="21"/>
          <w:szCs w:val="21"/>
        </w:rPr>
        <w:t>, built adjacent service lines and integrated businesses successfully.</w:t>
      </w:r>
    </w:p>
    <w:p w14:paraId="14D201DF" w14:textId="04097B90" w:rsidR="002D4487" w:rsidRPr="002D4487" w:rsidRDefault="002D4487" w:rsidP="008C6A2D">
      <w:pPr>
        <w:pStyle w:val="ListParagraph"/>
        <w:numPr>
          <w:ilvl w:val="0"/>
          <w:numId w:val="17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Led scientists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and commercial teams with equal credibility.</w:t>
      </w:r>
    </w:p>
    <w:p w14:paraId="579E73C5" w14:textId="36C6B37D" w:rsidR="002D4487" w:rsidRPr="002D4487" w:rsidRDefault="002D4487" w:rsidP="008C6A2D">
      <w:pPr>
        <w:pStyle w:val="ListParagraph"/>
        <w:numPr>
          <w:ilvl w:val="0"/>
          <w:numId w:val="17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Operated hands-on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in a scale-up environment with strong financial and KPI discipline.</w:t>
      </w:r>
    </w:p>
    <w:p w14:paraId="77638E0E" w14:textId="561D78D6" w:rsidR="002D4487" w:rsidRPr="002D4487" w:rsidRDefault="002D4487" w:rsidP="008C6A2D">
      <w:pPr>
        <w:pStyle w:val="ListParagraph"/>
        <w:numPr>
          <w:ilvl w:val="0"/>
          <w:numId w:val="17"/>
        </w:numPr>
        <w:spacing w:line="276" w:lineRule="auto"/>
        <w:ind w:left="567" w:right="225" w:firstLine="283"/>
        <w:jc w:val="both"/>
        <w:rPr>
          <w:rFonts w:ascii="Gill Sans MT" w:hAnsi="Gill Sans MT"/>
          <w:color w:val="002060"/>
          <w:sz w:val="21"/>
          <w:szCs w:val="21"/>
        </w:rPr>
      </w:pPr>
      <w:r w:rsidRPr="002D4487">
        <w:rPr>
          <w:rFonts w:ascii="Gill Sans MT" w:hAnsi="Gill Sans MT"/>
          <w:b/>
          <w:color w:val="002060"/>
          <w:sz w:val="21"/>
          <w:szCs w:val="21"/>
        </w:rPr>
        <w:t>Investor-backed</w:t>
      </w:r>
      <w:r w:rsidRPr="002D4487">
        <w:rPr>
          <w:rFonts w:ascii="Gill Sans MT" w:hAnsi="Gill Sans MT"/>
          <w:color w:val="002060"/>
          <w:sz w:val="21"/>
          <w:szCs w:val="21"/>
        </w:rPr>
        <w:t xml:space="preserve"> / private equity experience is highly desirable.</w:t>
      </w:r>
    </w:p>
    <w:p w14:paraId="59425E8C" w14:textId="77777777" w:rsidR="002D4487" w:rsidRDefault="002D4487" w:rsidP="008C6A2D">
      <w:pPr>
        <w:spacing w:line="276" w:lineRule="auto"/>
        <w:ind w:left="284" w:right="225"/>
        <w:jc w:val="both"/>
        <w:rPr>
          <w:rFonts w:ascii="Gill Sans MT" w:hAnsi="Gill Sans MT"/>
          <w:color w:val="002060"/>
          <w:sz w:val="21"/>
          <w:szCs w:val="21"/>
        </w:rPr>
      </w:pPr>
    </w:p>
    <w:p w14:paraId="336B4B31" w14:textId="1A2789BF" w:rsidR="002D4487" w:rsidRPr="00D22616" w:rsidRDefault="00D22616" w:rsidP="00D22616">
      <w:pPr>
        <w:spacing w:line="276" w:lineRule="auto"/>
        <w:ind w:left="284" w:right="225"/>
        <w:jc w:val="center"/>
        <w:rPr>
          <w:rFonts w:ascii="Gill Sans MT" w:hAnsi="Gill Sans MT"/>
          <w:b/>
          <w:bCs/>
          <w:color w:val="0070C0"/>
          <w:sz w:val="32"/>
          <w:szCs w:val="32"/>
        </w:rPr>
      </w:pPr>
      <w:r w:rsidRPr="00D22616">
        <w:rPr>
          <w:rFonts w:ascii="Gill Sans MT" w:hAnsi="Gill Sans MT"/>
          <w:b/>
          <w:bCs/>
          <w:color w:val="0070C0"/>
          <w:sz w:val="32"/>
          <w:szCs w:val="32"/>
        </w:rPr>
        <w:t>Are you an experienced, inspirational, scientifical credible leader capable of driving growth?</w:t>
      </w:r>
    </w:p>
    <w:p w14:paraId="402A41EA" w14:textId="77777777" w:rsidR="00C317A2" w:rsidRDefault="00C317A2" w:rsidP="00D22616">
      <w:pPr>
        <w:rPr>
          <w:rFonts w:ascii="Gill Sans MT" w:hAnsi="Gill Sans MT"/>
          <w:color w:val="002060"/>
          <w:sz w:val="15"/>
          <w:szCs w:val="15"/>
        </w:rPr>
      </w:pPr>
    </w:p>
    <w:p w14:paraId="27620533" w14:textId="77777777" w:rsidR="00C317A2" w:rsidRDefault="00C317A2" w:rsidP="004A3DEF">
      <w:pPr>
        <w:jc w:val="center"/>
        <w:rPr>
          <w:rFonts w:ascii="Gill Sans MT" w:hAnsi="Gill Sans MT"/>
          <w:color w:val="002060"/>
          <w:sz w:val="15"/>
          <w:szCs w:val="15"/>
        </w:rPr>
      </w:pPr>
    </w:p>
    <w:p w14:paraId="301B4D22" w14:textId="1C4E5046" w:rsidR="004A3DEF" w:rsidRDefault="004A3DEF" w:rsidP="004A3DEF">
      <w:pPr>
        <w:jc w:val="center"/>
        <w:rPr>
          <w:rFonts w:ascii="Gill Sans MT" w:hAnsi="Gill Sans MT"/>
          <w:color w:val="002060"/>
          <w:sz w:val="15"/>
          <w:szCs w:val="15"/>
        </w:rPr>
      </w:pPr>
      <w:r w:rsidRPr="00BD327E">
        <w:rPr>
          <w:rFonts w:ascii="Gill Sans MT" w:hAnsi="Gill Sans MT"/>
          <w:color w:val="002060"/>
          <w:sz w:val="15"/>
          <w:szCs w:val="15"/>
        </w:rPr>
        <w:t xml:space="preserve">If you are interested in this role, please visit our website </w:t>
      </w:r>
      <w:r w:rsidR="00BD327E" w:rsidRPr="00BD327E">
        <w:rPr>
          <w:rFonts w:ascii="Gill Sans MT" w:hAnsi="Gill Sans MT"/>
          <w:color w:val="002060"/>
          <w:sz w:val="15"/>
          <w:szCs w:val="15"/>
          <w:u w:val="single"/>
        </w:rPr>
        <w:t xml:space="preserve">https://pharma-search.co.uk </w:t>
      </w:r>
      <w:r w:rsidR="00BD327E" w:rsidRPr="00BD327E">
        <w:rPr>
          <w:rFonts w:ascii="Gill Sans MT" w:hAnsi="Gill Sans MT"/>
          <w:color w:val="002060"/>
          <w:sz w:val="15"/>
          <w:szCs w:val="15"/>
        </w:rPr>
        <w:t>or</w:t>
      </w:r>
      <w:r w:rsidRPr="00BD327E">
        <w:rPr>
          <w:rFonts w:ascii="Gill Sans MT" w:hAnsi="Gill Sans MT"/>
          <w:color w:val="002060"/>
          <w:sz w:val="15"/>
          <w:szCs w:val="15"/>
        </w:rPr>
        <w:t xml:space="preserve"> send your CV to </w:t>
      </w:r>
      <w:hyperlink r:id="rId7" w:history="1">
        <w:r w:rsidRPr="00BD327E">
          <w:rPr>
            <w:rStyle w:val="Hyperlink"/>
            <w:rFonts w:ascii="Gill Sans MT" w:hAnsi="Gill Sans MT"/>
            <w:color w:val="002060"/>
            <w:sz w:val="15"/>
            <w:szCs w:val="15"/>
          </w:rPr>
          <w:t>grant@pharma-search.co.uk</w:t>
        </w:r>
      </w:hyperlink>
      <w:r w:rsidRPr="00BD327E">
        <w:rPr>
          <w:rFonts w:ascii="Gill Sans MT" w:hAnsi="Gill Sans MT"/>
          <w:color w:val="002060"/>
          <w:sz w:val="15"/>
          <w:szCs w:val="15"/>
        </w:rPr>
        <w:t>.</w:t>
      </w:r>
    </w:p>
    <w:p w14:paraId="226AEBCB" w14:textId="77777777" w:rsidR="0072400E" w:rsidRPr="0072400E" w:rsidRDefault="0072400E" w:rsidP="004A3DEF">
      <w:pPr>
        <w:jc w:val="center"/>
        <w:rPr>
          <w:rFonts w:ascii="Gill Sans MT" w:hAnsi="Gill Sans MT"/>
          <w:color w:val="002060"/>
          <w:sz w:val="16"/>
          <w:szCs w:val="15"/>
        </w:rPr>
      </w:pPr>
    </w:p>
    <w:p w14:paraId="7AE4876F" w14:textId="77777777" w:rsidR="00771251" w:rsidRPr="00944109" w:rsidRDefault="004A3DEF" w:rsidP="004A3DEF">
      <w:pPr>
        <w:jc w:val="center"/>
      </w:pPr>
      <w:r>
        <w:rPr>
          <w:noProof/>
          <w:sz w:val="18"/>
          <w:lang w:val="en-GB" w:eastAsia="en-GB"/>
        </w:rPr>
        <w:drawing>
          <wp:inline distT="0" distB="0" distL="0" distR="0" wp14:anchorId="2C2CB279" wp14:editId="19C3537E">
            <wp:extent cx="2505804" cy="3619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rmaSearch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098" cy="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251" w:rsidRPr="00944109" w:rsidSect="00C317A2">
      <w:headerReference w:type="even" r:id="rId9"/>
      <w:headerReference w:type="default" r:id="rId10"/>
      <w:headerReference w:type="first" r:id="rId11"/>
      <w:pgSz w:w="11906" w:h="16838"/>
      <w:pgMar w:top="567" w:right="1274" w:bottom="567" w:left="102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53B7" w14:textId="77777777" w:rsidR="0098730D" w:rsidRDefault="0098730D" w:rsidP="006922CA">
      <w:r>
        <w:separator/>
      </w:r>
    </w:p>
  </w:endnote>
  <w:endnote w:type="continuationSeparator" w:id="0">
    <w:p w14:paraId="6D10320F" w14:textId="77777777" w:rsidR="0098730D" w:rsidRDefault="0098730D" w:rsidP="0069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411D" w14:textId="77777777" w:rsidR="0098730D" w:rsidRDefault="0098730D" w:rsidP="006922CA">
      <w:r>
        <w:separator/>
      </w:r>
    </w:p>
  </w:footnote>
  <w:footnote w:type="continuationSeparator" w:id="0">
    <w:p w14:paraId="5561DD9B" w14:textId="77777777" w:rsidR="0098730D" w:rsidRDefault="0098730D" w:rsidP="00692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82A9" w14:textId="77777777" w:rsidR="006922CA" w:rsidRDefault="00000000">
    <w:pPr>
      <w:pStyle w:val="Header"/>
    </w:pPr>
    <w:r>
      <w:rPr>
        <w:noProof/>
        <w:lang w:eastAsia="en-GB"/>
      </w:rPr>
      <w:pict w14:anchorId="5CBCAC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348273" o:spid="_x0000_s1029" type="#_x0000_t75" style="position:absolute;margin-left:0;margin-top:0;width:612pt;height:858.75pt;z-index:-251657216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7AB9" w14:textId="77777777" w:rsidR="006922CA" w:rsidRDefault="00000000">
    <w:pPr>
      <w:pStyle w:val="Header"/>
    </w:pPr>
    <w:r>
      <w:rPr>
        <w:noProof/>
        <w:lang w:eastAsia="en-GB"/>
      </w:rPr>
      <w:pict w14:anchorId="4D45A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348274" o:spid="_x0000_s1030" type="#_x0000_t75" style="position:absolute;margin-left:0;margin-top:0;width:612pt;height:858.75pt;z-index:-251656192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7F71" w14:textId="77777777" w:rsidR="006922CA" w:rsidRDefault="00000000">
    <w:pPr>
      <w:pStyle w:val="Header"/>
    </w:pPr>
    <w:r>
      <w:rPr>
        <w:noProof/>
        <w:lang w:eastAsia="en-GB"/>
      </w:rPr>
      <w:pict w14:anchorId="041EC8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348272" o:spid="_x0000_s1028" type="#_x0000_t75" style="position:absolute;margin-left:0;margin-top:0;width:612pt;height:858.75pt;z-index:-251658240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26" type="#_x0000_t75" style="width:397.5pt;height:323.5pt;visibility:visible;mso-wrap-style:square" o:bullet="t">
        <v:imagedata r:id="rId2" o:title=""/>
      </v:shape>
    </w:pict>
  </w:numPicBullet>
  <w:numPicBullet w:numPicBulletId="2">
    <w:pict>
      <v:shape id="_x0000_i1027" type="#_x0000_t75" style="width:11in;height:6in;visibility:visible;mso-wrap-style:square" o:bullet="t">
        <v:imagedata r:id="rId3" o:title=""/>
      </v:shape>
    </w:pict>
  </w:numPicBullet>
  <w:abstractNum w:abstractNumId="0" w15:restartNumberingAfterBreak="0">
    <w:nsid w:val="05762C4A"/>
    <w:multiLevelType w:val="hybridMultilevel"/>
    <w:tmpl w:val="B3C076AA"/>
    <w:lvl w:ilvl="0" w:tplc="BE14A4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231E"/>
    <w:multiLevelType w:val="hybridMultilevel"/>
    <w:tmpl w:val="C88C1CB4"/>
    <w:lvl w:ilvl="0" w:tplc="C82000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14A49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3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E6EA9"/>
    <w:multiLevelType w:val="hybridMultilevel"/>
    <w:tmpl w:val="0CAC6488"/>
    <w:lvl w:ilvl="0" w:tplc="9C642F34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1D48D1D8">
      <w:numFmt w:val="bullet"/>
      <w:lvlText w:val="•"/>
      <w:lvlJc w:val="left"/>
      <w:pPr>
        <w:ind w:left="1724" w:hanging="360"/>
      </w:pPr>
      <w:rPr>
        <w:rFonts w:ascii="Gill Sans MT" w:eastAsia="Times New Roman" w:hAnsi="Gill Sans MT" w:cs="Times New Roman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65A9E"/>
    <w:multiLevelType w:val="hybridMultilevel"/>
    <w:tmpl w:val="37FE8A9E"/>
    <w:lvl w:ilvl="0" w:tplc="C82000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0309D"/>
    <w:multiLevelType w:val="hybridMultilevel"/>
    <w:tmpl w:val="61F0B906"/>
    <w:lvl w:ilvl="0" w:tplc="9C642F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300CE"/>
    <w:multiLevelType w:val="hybridMultilevel"/>
    <w:tmpl w:val="1220D30C"/>
    <w:lvl w:ilvl="0" w:tplc="C82000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31882"/>
    <w:multiLevelType w:val="hybridMultilevel"/>
    <w:tmpl w:val="B3FC5B0A"/>
    <w:lvl w:ilvl="0" w:tplc="9C642F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723ED"/>
    <w:multiLevelType w:val="hybridMultilevel"/>
    <w:tmpl w:val="4EEE521C"/>
    <w:lvl w:ilvl="0" w:tplc="4FE811DA">
      <w:numFmt w:val="bullet"/>
      <w:lvlText w:val="•"/>
      <w:lvlJc w:val="left"/>
      <w:pPr>
        <w:ind w:left="644" w:hanging="360"/>
      </w:pPr>
      <w:rPr>
        <w:rFonts w:ascii="Gill Sans MT" w:eastAsia="Times New Roman" w:hAnsi="Gill Sans MT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314489"/>
    <w:multiLevelType w:val="hybridMultilevel"/>
    <w:tmpl w:val="227EC616"/>
    <w:lvl w:ilvl="0" w:tplc="C82000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F2092"/>
    <w:multiLevelType w:val="hybridMultilevel"/>
    <w:tmpl w:val="80D85E44"/>
    <w:lvl w:ilvl="0" w:tplc="B0F080D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E2B93"/>
    <w:multiLevelType w:val="hybridMultilevel"/>
    <w:tmpl w:val="DECE2ECE"/>
    <w:lvl w:ilvl="0" w:tplc="BE14A49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C95B2E"/>
    <w:multiLevelType w:val="hybridMultilevel"/>
    <w:tmpl w:val="6E620F9E"/>
    <w:lvl w:ilvl="0" w:tplc="9C642F34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7F06935"/>
    <w:multiLevelType w:val="hybridMultilevel"/>
    <w:tmpl w:val="B448AADE"/>
    <w:lvl w:ilvl="0" w:tplc="BE14A4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D2E64"/>
    <w:multiLevelType w:val="hybridMultilevel"/>
    <w:tmpl w:val="EE7A4E06"/>
    <w:lvl w:ilvl="0" w:tplc="1E0611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37FAE"/>
    <w:multiLevelType w:val="hybridMultilevel"/>
    <w:tmpl w:val="171C1084"/>
    <w:lvl w:ilvl="0" w:tplc="9C642F34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5FB102C"/>
    <w:multiLevelType w:val="hybridMultilevel"/>
    <w:tmpl w:val="50567D68"/>
    <w:lvl w:ilvl="0" w:tplc="1B76F8E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50BFC"/>
    <w:multiLevelType w:val="hybridMultilevel"/>
    <w:tmpl w:val="E2D6B8C0"/>
    <w:lvl w:ilvl="0" w:tplc="C82000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89073">
    <w:abstractNumId w:val="16"/>
  </w:num>
  <w:num w:numId="2" w16cid:durableId="480855421">
    <w:abstractNumId w:val="8"/>
  </w:num>
  <w:num w:numId="3" w16cid:durableId="248855545">
    <w:abstractNumId w:val="9"/>
  </w:num>
  <w:num w:numId="4" w16cid:durableId="765151279">
    <w:abstractNumId w:val="13"/>
  </w:num>
  <w:num w:numId="5" w16cid:durableId="1057171305">
    <w:abstractNumId w:val="3"/>
  </w:num>
  <w:num w:numId="6" w16cid:durableId="2118017759">
    <w:abstractNumId w:val="12"/>
  </w:num>
  <w:num w:numId="7" w16cid:durableId="444926455">
    <w:abstractNumId w:val="15"/>
  </w:num>
  <w:num w:numId="8" w16cid:durableId="2067679498">
    <w:abstractNumId w:val="0"/>
  </w:num>
  <w:num w:numId="9" w16cid:durableId="1811246343">
    <w:abstractNumId w:val="5"/>
  </w:num>
  <w:num w:numId="10" w16cid:durableId="1759787501">
    <w:abstractNumId w:val="1"/>
  </w:num>
  <w:num w:numId="11" w16cid:durableId="1133669831">
    <w:abstractNumId w:val="10"/>
  </w:num>
  <w:num w:numId="12" w16cid:durableId="1804955410">
    <w:abstractNumId w:val="11"/>
  </w:num>
  <w:num w:numId="13" w16cid:durableId="320157711">
    <w:abstractNumId w:val="14"/>
  </w:num>
  <w:num w:numId="14" w16cid:durableId="1638366897">
    <w:abstractNumId w:val="7"/>
  </w:num>
  <w:num w:numId="15" w16cid:durableId="691301333">
    <w:abstractNumId w:val="2"/>
  </w:num>
  <w:num w:numId="16" w16cid:durableId="1324356916">
    <w:abstractNumId w:val="6"/>
  </w:num>
  <w:num w:numId="17" w16cid:durableId="201140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CA"/>
    <w:rsid w:val="00005832"/>
    <w:rsid w:val="00010341"/>
    <w:rsid w:val="00015502"/>
    <w:rsid w:val="000202FE"/>
    <w:rsid w:val="000362C5"/>
    <w:rsid w:val="000416B2"/>
    <w:rsid w:val="00051A2A"/>
    <w:rsid w:val="00060744"/>
    <w:rsid w:val="0006224C"/>
    <w:rsid w:val="0006598D"/>
    <w:rsid w:val="00087A98"/>
    <w:rsid w:val="000A10EC"/>
    <w:rsid w:val="000B5FE8"/>
    <w:rsid w:val="000E3F58"/>
    <w:rsid w:val="000F2856"/>
    <w:rsid w:val="0010515D"/>
    <w:rsid w:val="001173A7"/>
    <w:rsid w:val="00122C92"/>
    <w:rsid w:val="00130469"/>
    <w:rsid w:val="0014365A"/>
    <w:rsid w:val="00157A5E"/>
    <w:rsid w:val="00187CC2"/>
    <w:rsid w:val="00187E4C"/>
    <w:rsid w:val="00192316"/>
    <w:rsid w:val="001A0AEB"/>
    <w:rsid w:val="001B13AF"/>
    <w:rsid w:val="001B2414"/>
    <w:rsid w:val="001B3883"/>
    <w:rsid w:val="001B571E"/>
    <w:rsid w:val="001C028E"/>
    <w:rsid w:val="00203F56"/>
    <w:rsid w:val="00211F36"/>
    <w:rsid w:val="00215BC3"/>
    <w:rsid w:val="0025266A"/>
    <w:rsid w:val="00256005"/>
    <w:rsid w:val="00264C5E"/>
    <w:rsid w:val="002669B1"/>
    <w:rsid w:val="00267F32"/>
    <w:rsid w:val="002743FE"/>
    <w:rsid w:val="00275A4D"/>
    <w:rsid w:val="002A3A7C"/>
    <w:rsid w:val="002A5D47"/>
    <w:rsid w:val="002D4487"/>
    <w:rsid w:val="002F5B81"/>
    <w:rsid w:val="0030103C"/>
    <w:rsid w:val="003221A7"/>
    <w:rsid w:val="003569D8"/>
    <w:rsid w:val="00365359"/>
    <w:rsid w:val="00372DE9"/>
    <w:rsid w:val="00393731"/>
    <w:rsid w:val="003A47E8"/>
    <w:rsid w:val="003B6824"/>
    <w:rsid w:val="003C3284"/>
    <w:rsid w:val="00411CF2"/>
    <w:rsid w:val="00430A6E"/>
    <w:rsid w:val="004556EF"/>
    <w:rsid w:val="00470CA7"/>
    <w:rsid w:val="00470E4F"/>
    <w:rsid w:val="00480B30"/>
    <w:rsid w:val="00481F7E"/>
    <w:rsid w:val="00490BC0"/>
    <w:rsid w:val="004A0237"/>
    <w:rsid w:val="004A1206"/>
    <w:rsid w:val="004A13DE"/>
    <w:rsid w:val="004A3DEF"/>
    <w:rsid w:val="004A5F43"/>
    <w:rsid w:val="004F4F7A"/>
    <w:rsid w:val="004F53DC"/>
    <w:rsid w:val="005016A2"/>
    <w:rsid w:val="00502D87"/>
    <w:rsid w:val="00554440"/>
    <w:rsid w:val="00555D6F"/>
    <w:rsid w:val="0055658C"/>
    <w:rsid w:val="005570DD"/>
    <w:rsid w:val="00595CC7"/>
    <w:rsid w:val="005A2F00"/>
    <w:rsid w:val="005A3358"/>
    <w:rsid w:val="005A72B3"/>
    <w:rsid w:val="005C4483"/>
    <w:rsid w:val="005E6C9F"/>
    <w:rsid w:val="005F3001"/>
    <w:rsid w:val="005F4D02"/>
    <w:rsid w:val="00600E19"/>
    <w:rsid w:val="00602D78"/>
    <w:rsid w:val="00606530"/>
    <w:rsid w:val="00610564"/>
    <w:rsid w:val="00613962"/>
    <w:rsid w:val="00630FFA"/>
    <w:rsid w:val="00646056"/>
    <w:rsid w:val="006700F2"/>
    <w:rsid w:val="006922CA"/>
    <w:rsid w:val="006D5CB3"/>
    <w:rsid w:val="006E0389"/>
    <w:rsid w:val="006F2805"/>
    <w:rsid w:val="0072400E"/>
    <w:rsid w:val="00730CAA"/>
    <w:rsid w:val="00732B15"/>
    <w:rsid w:val="007340D3"/>
    <w:rsid w:val="0074727F"/>
    <w:rsid w:val="00771251"/>
    <w:rsid w:val="0079179E"/>
    <w:rsid w:val="007D615A"/>
    <w:rsid w:val="007D7EEA"/>
    <w:rsid w:val="007E48AE"/>
    <w:rsid w:val="007E7E22"/>
    <w:rsid w:val="00801749"/>
    <w:rsid w:val="0080277F"/>
    <w:rsid w:val="008032DA"/>
    <w:rsid w:val="00804B52"/>
    <w:rsid w:val="00812C81"/>
    <w:rsid w:val="00826BF3"/>
    <w:rsid w:val="008334AD"/>
    <w:rsid w:val="00845CAB"/>
    <w:rsid w:val="00850A26"/>
    <w:rsid w:val="008C1260"/>
    <w:rsid w:val="008C6A2D"/>
    <w:rsid w:val="008D6901"/>
    <w:rsid w:val="008E1723"/>
    <w:rsid w:val="008E3E69"/>
    <w:rsid w:val="008F65F5"/>
    <w:rsid w:val="00903CB6"/>
    <w:rsid w:val="00911507"/>
    <w:rsid w:val="00913B00"/>
    <w:rsid w:val="00937D7A"/>
    <w:rsid w:val="009408AE"/>
    <w:rsid w:val="00944109"/>
    <w:rsid w:val="009620DD"/>
    <w:rsid w:val="009676DF"/>
    <w:rsid w:val="00970BC5"/>
    <w:rsid w:val="0098730D"/>
    <w:rsid w:val="009874EC"/>
    <w:rsid w:val="009917F6"/>
    <w:rsid w:val="009934AE"/>
    <w:rsid w:val="009966EE"/>
    <w:rsid w:val="009B7F12"/>
    <w:rsid w:val="009B7F8B"/>
    <w:rsid w:val="009D5888"/>
    <w:rsid w:val="009F736C"/>
    <w:rsid w:val="00A049BE"/>
    <w:rsid w:val="00A22A35"/>
    <w:rsid w:val="00A45E1D"/>
    <w:rsid w:val="00A54FBC"/>
    <w:rsid w:val="00A65C97"/>
    <w:rsid w:val="00A73C5A"/>
    <w:rsid w:val="00A905E4"/>
    <w:rsid w:val="00A9402D"/>
    <w:rsid w:val="00AC48B0"/>
    <w:rsid w:val="00AD7108"/>
    <w:rsid w:val="00AE0E70"/>
    <w:rsid w:val="00AE772A"/>
    <w:rsid w:val="00AF1AC5"/>
    <w:rsid w:val="00AF5179"/>
    <w:rsid w:val="00B0187E"/>
    <w:rsid w:val="00B11E87"/>
    <w:rsid w:val="00B364ED"/>
    <w:rsid w:val="00B417DF"/>
    <w:rsid w:val="00B437EF"/>
    <w:rsid w:val="00B501D6"/>
    <w:rsid w:val="00B823A2"/>
    <w:rsid w:val="00B90703"/>
    <w:rsid w:val="00B93A2B"/>
    <w:rsid w:val="00B942BB"/>
    <w:rsid w:val="00B94B1B"/>
    <w:rsid w:val="00BD327E"/>
    <w:rsid w:val="00BE1CAC"/>
    <w:rsid w:val="00BE267A"/>
    <w:rsid w:val="00C15382"/>
    <w:rsid w:val="00C1781C"/>
    <w:rsid w:val="00C2488B"/>
    <w:rsid w:val="00C24909"/>
    <w:rsid w:val="00C24F8B"/>
    <w:rsid w:val="00C306F8"/>
    <w:rsid w:val="00C317A2"/>
    <w:rsid w:val="00C4102B"/>
    <w:rsid w:val="00C412FF"/>
    <w:rsid w:val="00C4139A"/>
    <w:rsid w:val="00C556A5"/>
    <w:rsid w:val="00C64E2D"/>
    <w:rsid w:val="00C66596"/>
    <w:rsid w:val="00C722D3"/>
    <w:rsid w:val="00C84E77"/>
    <w:rsid w:val="00C8676A"/>
    <w:rsid w:val="00C97213"/>
    <w:rsid w:val="00CA692C"/>
    <w:rsid w:val="00CA7C4B"/>
    <w:rsid w:val="00CB00EB"/>
    <w:rsid w:val="00CB3D0F"/>
    <w:rsid w:val="00CF3EEA"/>
    <w:rsid w:val="00D16808"/>
    <w:rsid w:val="00D22616"/>
    <w:rsid w:val="00D24897"/>
    <w:rsid w:val="00D37EE3"/>
    <w:rsid w:val="00D53BD7"/>
    <w:rsid w:val="00D76505"/>
    <w:rsid w:val="00D822AE"/>
    <w:rsid w:val="00D90211"/>
    <w:rsid w:val="00D90FD9"/>
    <w:rsid w:val="00DD66D8"/>
    <w:rsid w:val="00DE3E60"/>
    <w:rsid w:val="00DE49CA"/>
    <w:rsid w:val="00DE6D4E"/>
    <w:rsid w:val="00DE783D"/>
    <w:rsid w:val="00DF0BB4"/>
    <w:rsid w:val="00E10DDF"/>
    <w:rsid w:val="00E151D4"/>
    <w:rsid w:val="00E16FFC"/>
    <w:rsid w:val="00E31C9C"/>
    <w:rsid w:val="00E346CF"/>
    <w:rsid w:val="00E37351"/>
    <w:rsid w:val="00E42F2C"/>
    <w:rsid w:val="00E478B1"/>
    <w:rsid w:val="00E65FEE"/>
    <w:rsid w:val="00E77E2C"/>
    <w:rsid w:val="00E85E6C"/>
    <w:rsid w:val="00EB24EE"/>
    <w:rsid w:val="00EB5736"/>
    <w:rsid w:val="00EB6E64"/>
    <w:rsid w:val="00EE16C4"/>
    <w:rsid w:val="00EF4D9B"/>
    <w:rsid w:val="00F2438F"/>
    <w:rsid w:val="00F82836"/>
    <w:rsid w:val="00F93E7C"/>
    <w:rsid w:val="00F97F1A"/>
    <w:rsid w:val="00FA4352"/>
    <w:rsid w:val="00FB5024"/>
    <w:rsid w:val="00FC4603"/>
    <w:rsid w:val="00FC7A5F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4915C"/>
  <w15:docId w15:val="{4D4F6856-D8E8-4D7C-AC12-53210AA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9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2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922CA"/>
  </w:style>
  <w:style w:type="paragraph" w:styleId="Footer">
    <w:name w:val="footer"/>
    <w:basedOn w:val="Normal"/>
    <w:link w:val="FooterChar"/>
    <w:uiPriority w:val="99"/>
    <w:unhideWhenUsed/>
    <w:rsid w:val="006922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922CA"/>
  </w:style>
  <w:style w:type="table" w:styleId="TableGrid1">
    <w:name w:val="Table Grid 1"/>
    <w:basedOn w:val="TableNormal"/>
    <w:semiHidden/>
    <w:unhideWhenUsed/>
    <w:rsid w:val="00A94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77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DEF"/>
    <w:pPr>
      <w:ind w:left="720"/>
      <w:contextualSpacing/>
    </w:pPr>
  </w:style>
  <w:style w:type="character" w:styleId="Hyperlink">
    <w:name w:val="Hyperlink"/>
    <w:unhideWhenUsed/>
    <w:rsid w:val="004A3D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DEF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E7E22"/>
  </w:style>
  <w:style w:type="character" w:customStyle="1" w:styleId="Heading1Char">
    <w:name w:val="Heading 1 Char"/>
    <w:basedOn w:val="DefaultParagraphFont"/>
    <w:link w:val="Heading1"/>
    <w:uiPriority w:val="9"/>
    <w:rsid w:val="002669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customStyle="1" w:styleId="TableGrid10">
    <w:name w:val="Table Grid1"/>
    <w:basedOn w:val="TableNormal"/>
    <w:next w:val="TableGrid"/>
    <w:uiPriority w:val="59"/>
    <w:rsid w:val="00845CA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ant@pharma-search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Pharma Search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Grant Coren</cp:lastModifiedBy>
  <cp:revision>4</cp:revision>
  <cp:lastPrinted>2026-08-17T12:17:00Z</cp:lastPrinted>
  <dcterms:created xsi:type="dcterms:W3CDTF">2026-08-17T12:07:00Z</dcterms:created>
  <dcterms:modified xsi:type="dcterms:W3CDTF">2026-08-17T12:18:00Z</dcterms:modified>
</cp:coreProperties>
</file>