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CB82" w14:textId="77777777" w:rsidR="00E20E1D" w:rsidRPr="00E20E1D" w:rsidRDefault="00440670" w:rsidP="004432FD">
      <w:pPr>
        <w:jc w:val="center"/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Senior Director </w:t>
      </w:r>
    </w:p>
    <w:p w14:paraId="3B693482" w14:textId="1A7AD61D" w:rsidR="00440670" w:rsidRPr="00E20E1D" w:rsidRDefault="0057787B" w:rsidP="004432FD">
      <w:pPr>
        <w:jc w:val="center"/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Clinical</w:t>
      </w:r>
      <w:r w:rsidR="00440670"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34255"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</w:t>
      </w:r>
      <w:r w:rsidR="00440670"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Epidemiology Project Lead</w:t>
      </w:r>
      <w:r w:rsidRPr="00E20E1D">
        <w:rPr>
          <w:rFonts w:ascii="Gill Sans MT" w:hAnsi="Gill Sans MT"/>
          <w:b/>
          <w:color w:val="00206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34BF90F5" w14:textId="77777777" w:rsidR="004432FD" w:rsidRPr="00C46E8E" w:rsidRDefault="004432FD" w:rsidP="004432FD">
      <w:pPr>
        <w:rPr>
          <w:rFonts w:ascii="Gill Sans MT" w:hAnsi="Gill Sans MT"/>
          <w:b/>
          <w:color w:val="002060"/>
          <w:szCs w:val="32"/>
        </w:rPr>
      </w:pPr>
    </w:p>
    <w:p w14:paraId="3428CBDD" w14:textId="2C68A632" w:rsidR="004432FD" w:rsidRPr="0018315F" w:rsidRDefault="004432FD" w:rsidP="004432FD">
      <w:pPr>
        <w:rPr>
          <w:rFonts w:ascii="Gill Sans MT" w:hAnsi="Gill Sans MT"/>
          <w:b/>
          <w:color w:val="002060"/>
          <w:sz w:val="22"/>
        </w:rPr>
      </w:pPr>
      <w:r w:rsidRPr="0018315F">
        <w:rPr>
          <w:rFonts w:ascii="Gill Sans MT" w:hAnsi="Gill Sans MT"/>
          <w:b/>
          <w:color w:val="002060"/>
          <w:sz w:val="22"/>
        </w:rPr>
        <w:t>Ref: PSL4</w:t>
      </w:r>
      <w:r w:rsidR="00556125" w:rsidRPr="0018315F">
        <w:rPr>
          <w:rFonts w:ascii="Gill Sans MT" w:hAnsi="Gill Sans MT"/>
          <w:b/>
          <w:color w:val="002060"/>
          <w:sz w:val="22"/>
        </w:rPr>
        <w:t>1</w:t>
      </w:r>
      <w:r w:rsidR="00BA2C9F">
        <w:rPr>
          <w:rFonts w:ascii="Gill Sans MT" w:hAnsi="Gill Sans MT"/>
          <w:b/>
          <w:color w:val="002060"/>
          <w:sz w:val="22"/>
        </w:rPr>
        <w:t>4</w:t>
      </w:r>
      <w:r w:rsidR="00E20E1D">
        <w:rPr>
          <w:rFonts w:ascii="Gill Sans MT" w:hAnsi="Gill Sans MT"/>
          <w:b/>
          <w:color w:val="002060"/>
          <w:sz w:val="22"/>
        </w:rPr>
        <w:t>5</w:t>
      </w:r>
      <w:r w:rsidRPr="0018315F">
        <w:rPr>
          <w:rFonts w:ascii="Gill Sans MT" w:hAnsi="Gill Sans MT"/>
          <w:b/>
          <w:color w:val="002060"/>
          <w:sz w:val="22"/>
        </w:rPr>
        <w:t xml:space="preserve">          </w:t>
      </w:r>
      <w:r w:rsidRPr="0018315F">
        <w:rPr>
          <w:rFonts w:ascii="Gill Sans MT" w:hAnsi="Gill Sans MT"/>
          <w:b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="00440670">
        <w:rPr>
          <w:rFonts w:ascii="Gill Sans MT" w:hAnsi="Gill Sans MT"/>
          <w:color w:val="002060"/>
          <w:sz w:val="22"/>
        </w:rPr>
        <w:tab/>
      </w:r>
      <w:r w:rsidR="00440670">
        <w:rPr>
          <w:rFonts w:ascii="Gill Sans MT" w:hAnsi="Gill Sans MT"/>
          <w:color w:val="002060"/>
          <w:sz w:val="22"/>
        </w:rPr>
        <w:tab/>
        <w:t xml:space="preserve">      </w:t>
      </w:r>
      <w:r w:rsidRPr="0018315F">
        <w:rPr>
          <w:rFonts w:ascii="Gill Sans MT" w:hAnsi="Gill Sans MT"/>
          <w:b/>
          <w:color w:val="002060"/>
          <w:sz w:val="22"/>
        </w:rPr>
        <w:t xml:space="preserve">Attractive Salary </w:t>
      </w:r>
      <w:r w:rsidR="00440670">
        <w:rPr>
          <w:rFonts w:ascii="Gill Sans MT" w:hAnsi="Gill Sans MT"/>
          <w:b/>
          <w:color w:val="002060"/>
          <w:sz w:val="22"/>
        </w:rPr>
        <w:t>and Outstanding Benefits</w:t>
      </w:r>
    </w:p>
    <w:p w14:paraId="1C21B45B" w14:textId="58960289" w:rsidR="004432FD" w:rsidRPr="0018315F" w:rsidRDefault="0057787B" w:rsidP="00556125">
      <w:pPr>
        <w:rPr>
          <w:rFonts w:ascii="Gill Sans MT" w:hAnsi="Gill Sans MT"/>
          <w:b/>
          <w:color w:val="002060"/>
          <w:sz w:val="20"/>
        </w:rPr>
      </w:pPr>
      <w:r>
        <w:rPr>
          <w:rFonts w:ascii="Gill Sans MT" w:hAnsi="Gill Sans MT"/>
          <w:color w:val="002060"/>
          <w:sz w:val="18"/>
        </w:rPr>
        <w:t>Europe</w:t>
      </w:r>
      <w:r w:rsidR="00556125" w:rsidRPr="0018315F">
        <w:rPr>
          <w:rFonts w:ascii="Gill Sans MT" w:hAnsi="Gill Sans MT"/>
          <w:color w:val="002060"/>
          <w:sz w:val="18"/>
        </w:rPr>
        <w:t xml:space="preserve"> based</w:t>
      </w:r>
      <w:r w:rsidR="004432FD" w:rsidRPr="0018315F">
        <w:rPr>
          <w:rFonts w:ascii="Gill Sans MT" w:hAnsi="Gill Sans MT"/>
          <w:b/>
          <w:color w:val="002060"/>
          <w:sz w:val="18"/>
        </w:rPr>
        <w:t xml:space="preserve">           </w:t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  <w:t xml:space="preserve">    </w:t>
      </w:r>
      <w:r w:rsidR="00C34255">
        <w:rPr>
          <w:rFonts w:ascii="Gill Sans MT" w:hAnsi="Gill Sans MT"/>
          <w:b/>
          <w:color w:val="002060"/>
          <w:sz w:val="18"/>
        </w:rPr>
        <w:tab/>
        <w:t xml:space="preserve">      </w:t>
      </w:r>
      <w:r w:rsidR="004432FD" w:rsidRPr="0018315F">
        <w:rPr>
          <w:rFonts w:ascii="Gill Sans MT" w:hAnsi="Gill Sans MT"/>
          <w:color w:val="002060"/>
          <w:sz w:val="18"/>
          <w:szCs w:val="20"/>
        </w:rPr>
        <w:t>Commensurate with experience</w:t>
      </w:r>
      <w:r w:rsidR="00556125" w:rsidRPr="0018315F">
        <w:rPr>
          <w:rFonts w:ascii="Gill Sans MT" w:hAnsi="Gill Sans MT"/>
          <w:color w:val="002060"/>
          <w:sz w:val="18"/>
          <w:szCs w:val="20"/>
        </w:rPr>
        <w:t xml:space="preserve"> </w:t>
      </w:r>
      <w:r w:rsidR="004432FD" w:rsidRPr="0018315F">
        <w:rPr>
          <w:rFonts w:ascii="Gill Sans MT" w:hAnsi="Gill Sans MT"/>
          <w:color w:val="002060"/>
          <w:sz w:val="22"/>
        </w:rPr>
        <w:t xml:space="preserve"> </w:t>
      </w:r>
    </w:p>
    <w:p w14:paraId="5410BD15" w14:textId="77777777" w:rsidR="004432FD" w:rsidRPr="00C46E8E" w:rsidRDefault="004432FD" w:rsidP="004432FD">
      <w:pPr>
        <w:jc w:val="right"/>
        <w:rPr>
          <w:rFonts w:ascii="Gill Sans MT" w:hAnsi="Gill Sans MT"/>
          <w:color w:val="002060"/>
          <w:szCs w:val="44"/>
        </w:rPr>
      </w:pPr>
    </w:p>
    <w:p w14:paraId="2132A70C" w14:textId="64565944" w:rsidR="003A5541" w:rsidRPr="00661151" w:rsidRDefault="0057787B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61151">
        <w:rPr>
          <w:rFonts w:ascii="Gill Sans MT" w:hAnsi="Gill Sans MT"/>
          <w:b/>
          <w:i/>
          <w:color w:val="FF66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Creating Innovative Therapeutic Vaccines through outstanding Clinical Development</w:t>
      </w:r>
    </w:p>
    <w:p w14:paraId="27498F2C" w14:textId="77777777" w:rsidR="004432FD" w:rsidRPr="00C46E8E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Cs w:val="32"/>
        </w:rPr>
      </w:pPr>
    </w:p>
    <w:p w14:paraId="66F314E0" w14:textId="529CC50F" w:rsidR="004432FD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 xml:space="preserve">Our client is a leading Global Pharmaceutical Company committed to 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>continuing development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 xml:space="preserve"> </w:t>
      </w:r>
      <w:proofErr w:type="gramStart"/>
      <w:r w:rsidR="00811090" w:rsidRPr="00661151">
        <w:rPr>
          <w:rFonts w:ascii="Gill Sans MT" w:hAnsi="Gill Sans MT"/>
          <w:color w:val="002060"/>
          <w:sz w:val="20"/>
          <w:szCs w:val="20"/>
        </w:rPr>
        <w:t>in order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 xml:space="preserve"> to</w:t>
      </w:r>
      <w:proofErr w:type="gramEnd"/>
      <w:r w:rsidR="0057787B" w:rsidRPr="00661151">
        <w:rPr>
          <w:rFonts w:ascii="Gill Sans MT" w:hAnsi="Gill Sans MT"/>
          <w:color w:val="002060"/>
          <w:sz w:val="20"/>
          <w:szCs w:val="20"/>
        </w:rPr>
        <w:t xml:space="preserve"> ensure that they maintain the broadest and most innovative portfolio of any company.  W</w:t>
      </w:r>
      <w:r w:rsidRPr="00661151">
        <w:rPr>
          <w:rFonts w:ascii="Gill Sans MT" w:hAnsi="Gill Sans MT"/>
          <w:color w:val="002060"/>
          <w:sz w:val="20"/>
          <w:szCs w:val="20"/>
        </w:rPr>
        <w:t>ith an outstanding history spanning 175 years</w:t>
      </w:r>
      <w:r w:rsidR="00AE5EC0" w:rsidRPr="00661151">
        <w:rPr>
          <w:rFonts w:ascii="Gill Sans MT" w:hAnsi="Gill Sans MT"/>
          <w:color w:val="002060"/>
          <w:sz w:val="20"/>
          <w:szCs w:val="20"/>
        </w:rPr>
        <w:t xml:space="preserve"> 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>t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hey have always been at the forefront of novel and leading R&amp;D, investing heavily in the identification, </w:t>
      </w:r>
      <w:r w:rsidR="00DF2CFB" w:rsidRPr="00661151">
        <w:rPr>
          <w:rFonts w:ascii="Gill Sans MT" w:hAnsi="Gill Sans MT"/>
          <w:color w:val="002060"/>
          <w:sz w:val="20"/>
          <w:szCs w:val="20"/>
        </w:rPr>
        <w:t>development,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 and delivery of innovative solutions to improve the treatment of diseases and illnesses.</w:t>
      </w:r>
    </w:p>
    <w:p w14:paraId="1674B908" w14:textId="77777777" w:rsidR="004432FD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</w:rPr>
      </w:pPr>
    </w:p>
    <w:p w14:paraId="29AA5DAA" w14:textId="02F7915B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>Currently their vaccine business delivers over 2 million vaccine do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>s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es per day in over 160 countries, with a portfolio of 41 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>pediatric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, adolescent, adult and travel vaccines that offer protection against 22 different diseases, with a further 14 candidate vaccines 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 xml:space="preserve">currently </w:t>
      </w:r>
      <w:r w:rsidRPr="00661151">
        <w:rPr>
          <w:rFonts w:ascii="Gill Sans MT" w:hAnsi="Gill Sans MT"/>
          <w:color w:val="002060"/>
          <w:sz w:val="20"/>
          <w:szCs w:val="20"/>
        </w:rPr>
        <w:t>in development.</w:t>
      </w:r>
    </w:p>
    <w:p w14:paraId="575198CB" w14:textId="705F85C0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1B9B0712" w14:textId="59F7AA88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>Innovation remains key to their Vaccine business, developing new vaccines for the many diseases that still threaten individuals, families, and communities around the world.</w:t>
      </w:r>
    </w:p>
    <w:p w14:paraId="07669B6C" w14:textId="77777777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58EFE2E7" w14:textId="2F0D9144" w:rsidR="000E602C" w:rsidRPr="00661151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Lead,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>will</w:t>
      </w: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play a critical role </w:t>
      </w:r>
      <w:r w:rsidR="000E602C" w:rsidRPr="00661151">
        <w:rPr>
          <w:rFonts w:ascii="Gill Sans MT" w:hAnsi="Gill Sans MT"/>
          <w:color w:val="002060"/>
          <w:sz w:val="20"/>
          <w:szCs w:val="20"/>
          <w:lang w:val="en-GB"/>
        </w:rPr>
        <w:t>developing the Clinical and Epidemiology strategy for all key Hepatitis B assets, on a global basis.</w:t>
      </w:r>
    </w:p>
    <w:p w14:paraId="27693B2F" w14:textId="77777777" w:rsidR="000E602C" w:rsidRPr="00661151" w:rsidRDefault="000E602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78179A6D" w14:textId="17853FC6" w:rsidR="007F38EA" w:rsidRPr="00661151" w:rsidRDefault="0059560B" w:rsidP="00440670">
      <w:pPr>
        <w:tabs>
          <w:tab w:val="left" w:pos="2520"/>
        </w:tabs>
        <w:jc w:val="both"/>
        <w:rPr>
          <w:rFonts w:ascii="Gill Sans MT" w:hAnsi="Gill Sans MT"/>
          <w:b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>Senior Director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>,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 Clinical and Epidemiology Project Lead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, </w:t>
      </w:r>
      <w:r w:rsidR="009900A8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will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be instrumental in leading and conducting Phase I – IV global clinical development </w:t>
      </w:r>
      <w:r w:rsidR="000E602C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and epidemiological studies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>with responsibilities including:</w:t>
      </w:r>
    </w:p>
    <w:p w14:paraId="7A353F4A" w14:textId="77777777" w:rsidR="001F513C" w:rsidRPr="007345D2" w:rsidRDefault="001F513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0421B866" w14:textId="77777777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Development, execution, and oversight of Phase I through IV clinical and epidemiological studies, including the integration of global considerations into strategic decisions. </w:t>
      </w:r>
    </w:p>
    <w:p w14:paraId="0866C72D" w14:textId="2752BBBD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Ensur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the alignment of the </w:t>
      </w:r>
      <w:r w:rsidRPr="007522DA">
        <w:rPr>
          <w:rFonts w:ascii="Gill Sans MT" w:hAnsi="Gill Sans MT"/>
          <w:b/>
          <w:bCs/>
          <w:color w:val="002060"/>
          <w:sz w:val="18"/>
          <w:szCs w:val="22"/>
          <w:lang w:val="en-GB" w:eastAsia="en-GB" w:bidi="en-GB"/>
        </w:rPr>
        <w:t>Clinical and Epidemiology Plan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(CEP) with the overall product strategy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and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the 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high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est possible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scientific rigor and quality of design in clinical and epidemiology studies.</w:t>
      </w:r>
    </w:p>
    <w:p w14:paraId="6F67041D" w14:textId="5BE1E24F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Accountab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ility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for the medical and human safety aspects of the clinical and epidemiology programs. </w:t>
      </w:r>
    </w:p>
    <w:p w14:paraId="59EE6FAF" w14:textId="214ABB72" w:rsidR="007744A9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Manag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a team of Senior Clinical Research and Development Leads (CRDLs), CRDLs, Senior Epidemiologists, and Epidemiologists assigned to the development program. </w:t>
      </w:r>
    </w:p>
    <w:p w14:paraId="2B3F8164" w14:textId="020D5FF3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Provid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medical, clinical, and scientific support to Marketing/Business Development throughout product life cycle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.</w:t>
      </w:r>
    </w:p>
    <w:p w14:paraId="4291D196" w14:textId="77777777" w:rsidR="007744A9" w:rsidRDefault="007744A9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  <w:lang w:val="en-GB" w:eastAsia="en-GB" w:bidi="en-GB"/>
        </w:rPr>
      </w:pPr>
    </w:p>
    <w:p w14:paraId="042B23E4" w14:textId="31593AA4" w:rsidR="0059560B" w:rsidRPr="00661151" w:rsidRDefault="00052E0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</w:t>
      </w:r>
      <w:r w:rsidR="00E20E1D" w:rsidRPr="00661151">
        <w:rPr>
          <w:rFonts w:ascii="Gill Sans MT" w:hAnsi="Gill Sans MT"/>
          <w:b/>
          <w:color w:val="002060"/>
          <w:sz w:val="20"/>
          <w:szCs w:val="20"/>
        </w:rPr>
        <w:t xml:space="preserve">Lead, </w:t>
      </w:r>
      <w:r w:rsidR="00E20E1D" w:rsidRPr="00E20E1D">
        <w:rPr>
          <w:rFonts w:ascii="Gill Sans MT" w:hAnsi="Gill Sans MT"/>
          <w:bCs/>
          <w:color w:val="002060"/>
          <w:sz w:val="20"/>
          <w:szCs w:val="20"/>
        </w:rPr>
        <w:t>will</w:t>
      </w: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 be expected to bring:</w:t>
      </w:r>
    </w:p>
    <w:p w14:paraId="060C8D37" w14:textId="77777777" w:rsidR="004432FD" w:rsidRPr="007345D2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456DB0ED" w14:textId="700A12E2" w:rsidR="004432FD" w:rsidRPr="00C46E8E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>A demonstr</w:t>
      </w:r>
      <w:r w:rsidR="00701623" w:rsidRPr="00C46E8E">
        <w:rPr>
          <w:rFonts w:ascii="Gill Sans MT" w:hAnsi="Gill Sans MT"/>
          <w:color w:val="002060"/>
          <w:sz w:val="18"/>
        </w:rPr>
        <w:t xml:space="preserve">able track record of success within 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 xml:space="preserve">Clinical Development </w:t>
      </w:r>
      <w:r w:rsidR="007744A9" w:rsidRPr="00C46E8E">
        <w:rPr>
          <w:rFonts w:ascii="Gill Sans MT" w:hAnsi="Gill Sans MT"/>
          <w:color w:val="002060"/>
          <w:sz w:val="18"/>
        </w:rPr>
        <w:t>(</w:t>
      </w:r>
      <w:r w:rsidR="00C46E8E" w:rsidRPr="00C46E8E">
        <w:rPr>
          <w:rFonts w:ascii="Gill Sans MT" w:hAnsi="Gill Sans MT"/>
          <w:color w:val="002060"/>
          <w:sz w:val="18"/>
        </w:rPr>
        <w:t>drugs</w:t>
      </w:r>
      <w:r w:rsidR="007744A9" w:rsidRPr="00C46E8E">
        <w:rPr>
          <w:rFonts w:ascii="Gill Sans MT" w:hAnsi="Gill Sans MT"/>
          <w:color w:val="002060"/>
          <w:sz w:val="18"/>
        </w:rPr>
        <w:t xml:space="preserve"> or vaccines)</w:t>
      </w:r>
      <w:r w:rsidR="007522DA">
        <w:rPr>
          <w:rFonts w:ascii="Gill Sans MT" w:hAnsi="Gill Sans MT"/>
          <w:color w:val="002060"/>
          <w:sz w:val="18"/>
        </w:rPr>
        <w:t xml:space="preserve"> and </w:t>
      </w:r>
      <w:r w:rsidR="007522DA" w:rsidRPr="00E20E1D">
        <w:rPr>
          <w:rFonts w:ascii="Gill Sans MT" w:hAnsi="Gill Sans MT"/>
          <w:b/>
          <w:bCs/>
          <w:color w:val="002060"/>
          <w:sz w:val="18"/>
        </w:rPr>
        <w:t>Epidemiology</w:t>
      </w:r>
      <w:r w:rsidR="00052E0A" w:rsidRPr="00E20E1D">
        <w:rPr>
          <w:rFonts w:ascii="Gill Sans MT" w:hAnsi="Gill Sans MT"/>
          <w:b/>
          <w:bCs/>
          <w:color w:val="002060"/>
          <w:sz w:val="18"/>
        </w:rPr>
        <w:t>.</w:t>
      </w:r>
    </w:p>
    <w:p w14:paraId="1C29403A" w14:textId="42CE1F1D" w:rsidR="00701623" w:rsidRPr="00C46E8E" w:rsidRDefault="00701623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Extensive knowledge and experience </w:t>
      </w:r>
      <w:r w:rsidR="00875B86" w:rsidRPr="00C46E8E">
        <w:rPr>
          <w:rFonts w:ascii="Gill Sans MT" w:hAnsi="Gill Sans MT"/>
          <w:color w:val="002060"/>
          <w:sz w:val="18"/>
        </w:rPr>
        <w:t xml:space="preserve">within </w:t>
      </w:r>
      <w:r w:rsidR="007744A9" w:rsidRPr="00C46E8E">
        <w:rPr>
          <w:rFonts w:ascii="Gill Sans MT" w:hAnsi="Gill Sans MT"/>
          <w:color w:val="002060"/>
          <w:sz w:val="18"/>
        </w:rPr>
        <w:t>clinical research in the pharmaceutical industry</w:t>
      </w:r>
      <w:r w:rsidR="007522DA">
        <w:rPr>
          <w:rFonts w:ascii="Gill Sans MT" w:hAnsi="Gill Sans MT"/>
          <w:color w:val="002060"/>
          <w:sz w:val="18"/>
        </w:rPr>
        <w:t xml:space="preserve">, ideally within </w:t>
      </w:r>
      <w:r w:rsidR="008444E1" w:rsidRPr="008444E1">
        <w:rPr>
          <w:rFonts w:ascii="Gill Sans MT" w:hAnsi="Gill Sans MT"/>
          <w:b/>
          <w:bCs/>
          <w:color w:val="002060"/>
          <w:sz w:val="18"/>
        </w:rPr>
        <w:t>paediatrics</w:t>
      </w:r>
      <w:r w:rsidR="008444E1">
        <w:rPr>
          <w:rFonts w:ascii="Gill Sans MT" w:hAnsi="Gill Sans MT"/>
          <w:color w:val="002060"/>
          <w:sz w:val="18"/>
        </w:rPr>
        <w:t xml:space="preserve">, </w:t>
      </w:r>
      <w:r w:rsidR="008444E1" w:rsidRPr="008444E1">
        <w:rPr>
          <w:rFonts w:ascii="Gill Sans MT" w:hAnsi="Gill Sans MT"/>
          <w:b/>
          <w:bCs/>
          <w:color w:val="002060"/>
          <w:sz w:val="18"/>
        </w:rPr>
        <w:t>obstetrics</w:t>
      </w:r>
      <w:r w:rsidR="008444E1">
        <w:rPr>
          <w:rFonts w:ascii="Gill Sans MT" w:hAnsi="Gill Sans MT"/>
          <w:color w:val="002060"/>
          <w:sz w:val="18"/>
        </w:rPr>
        <w:t xml:space="preserve"> and </w:t>
      </w:r>
      <w:r w:rsidR="008444E1" w:rsidRPr="008444E1">
        <w:rPr>
          <w:rFonts w:ascii="Gill Sans MT" w:hAnsi="Gill Sans MT"/>
          <w:b/>
          <w:bCs/>
          <w:color w:val="002060"/>
          <w:sz w:val="18"/>
        </w:rPr>
        <w:t>gynaecology</w:t>
      </w:r>
      <w:r w:rsidR="008444E1">
        <w:rPr>
          <w:rFonts w:ascii="Gill Sans MT" w:hAnsi="Gill Sans MT"/>
          <w:color w:val="002060"/>
          <w:sz w:val="18"/>
        </w:rPr>
        <w:t xml:space="preserve">, </w:t>
      </w:r>
      <w:r w:rsidR="008444E1" w:rsidRPr="008444E1">
        <w:rPr>
          <w:rFonts w:ascii="Gill Sans MT" w:hAnsi="Gill Sans MT"/>
          <w:b/>
          <w:bCs/>
          <w:color w:val="002060"/>
          <w:sz w:val="18"/>
        </w:rPr>
        <w:t>infectious</w:t>
      </w:r>
      <w:r w:rsidR="008444E1">
        <w:rPr>
          <w:rFonts w:ascii="Gill Sans MT" w:hAnsi="Gill Sans MT"/>
          <w:color w:val="002060"/>
          <w:sz w:val="18"/>
        </w:rPr>
        <w:t xml:space="preserve"> </w:t>
      </w:r>
      <w:r w:rsidR="008444E1" w:rsidRPr="008444E1">
        <w:rPr>
          <w:rFonts w:ascii="Gill Sans MT" w:hAnsi="Gill Sans MT"/>
          <w:b/>
          <w:bCs/>
          <w:color w:val="002060"/>
          <w:sz w:val="18"/>
        </w:rPr>
        <w:t>diseases</w:t>
      </w:r>
      <w:r w:rsidR="00E20E1D" w:rsidRPr="007522DA">
        <w:rPr>
          <w:rFonts w:ascii="Gill Sans MT" w:hAnsi="Gill Sans MT"/>
          <w:b/>
          <w:bCs/>
          <w:color w:val="002060"/>
          <w:sz w:val="18"/>
        </w:rPr>
        <w:t>,</w:t>
      </w:r>
      <w:r w:rsidR="007522DA">
        <w:rPr>
          <w:rFonts w:ascii="Gill Sans MT" w:hAnsi="Gill Sans MT"/>
          <w:color w:val="002060"/>
          <w:sz w:val="18"/>
        </w:rPr>
        <w:t xml:space="preserve"> </w:t>
      </w:r>
      <w:r w:rsidR="008444E1">
        <w:rPr>
          <w:rFonts w:ascii="Gill Sans MT" w:hAnsi="Gill Sans MT"/>
          <w:color w:val="002060"/>
          <w:sz w:val="18"/>
        </w:rPr>
        <w:t>or</w:t>
      </w:r>
      <w:r w:rsidR="007522DA">
        <w:rPr>
          <w:rFonts w:ascii="Gill Sans MT" w:hAnsi="Gill Sans MT"/>
          <w:color w:val="002060"/>
          <w:sz w:val="18"/>
        </w:rPr>
        <w:t xml:space="preserve"> </w:t>
      </w:r>
      <w:r w:rsidR="007522DA" w:rsidRPr="007522DA">
        <w:rPr>
          <w:rFonts w:ascii="Gill Sans MT" w:hAnsi="Gill Sans MT"/>
          <w:b/>
          <w:bCs/>
          <w:color w:val="002060"/>
          <w:sz w:val="18"/>
        </w:rPr>
        <w:t>vaccinology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>.</w:t>
      </w:r>
    </w:p>
    <w:p w14:paraId="72873C51" w14:textId="1219E9DF" w:rsidR="004432FD" w:rsidRPr="00C46E8E" w:rsidRDefault="008A6DFC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Exceptional and demonstrable </w:t>
      </w:r>
      <w:r w:rsidRPr="00C46E8E">
        <w:rPr>
          <w:rFonts w:ascii="Gill Sans MT" w:hAnsi="Gill Sans MT"/>
          <w:b/>
          <w:bCs/>
          <w:color w:val="002060"/>
          <w:sz w:val="18"/>
        </w:rPr>
        <w:t>leadership</w:t>
      </w:r>
      <w:r w:rsidRPr="00C46E8E">
        <w:rPr>
          <w:rFonts w:ascii="Gill Sans MT" w:hAnsi="Gill Sans MT"/>
          <w:color w:val="002060"/>
          <w:sz w:val="18"/>
        </w:rPr>
        <w:t xml:space="preserve"> skills and</w:t>
      </w:r>
      <w:r w:rsidR="007744A9" w:rsidRPr="00C46E8E">
        <w:rPr>
          <w:rFonts w:ascii="Gill Sans MT" w:hAnsi="Gill Sans MT"/>
          <w:color w:val="002060"/>
          <w:sz w:val="18"/>
        </w:rPr>
        <w:t xml:space="preserve"> </w:t>
      </w:r>
      <w:r w:rsidR="00811090">
        <w:rPr>
          <w:rFonts w:ascii="Gill Sans MT" w:hAnsi="Gill Sans MT"/>
          <w:color w:val="002060"/>
          <w:sz w:val="18"/>
        </w:rPr>
        <w:t xml:space="preserve">the </w:t>
      </w:r>
      <w:r w:rsidR="007744A9" w:rsidRPr="00C46E8E">
        <w:rPr>
          <w:rFonts w:ascii="Gill Sans MT" w:hAnsi="Gill Sans MT"/>
          <w:color w:val="002060"/>
          <w:sz w:val="18"/>
        </w:rPr>
        <w:t>ability to think strategically</w:t>
      </w:r>
      <w:r w:rsidRPr="00C46E8E">
        <w:rPr>
          <w:rFonts w:ascii="Gill Sans MT" w:hAnsi="Gill Sans MT"/>
          <w:color w:val="002060"/>
          <w:sz w:val="18"/>
        </w:rPr>
        <w:t>.</w:t>
      </w:r>
    </w:p>
    <w:p w14:paraId="33EDC0D9" w14:textId="5CB5C646" w:rsidR="00EC46C7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bCs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</w:t>
      </w:r>
      <w:r w:rsidR="00E20E1D" w:rsidRPr="00661151">
        <w:rPr>
          <w:rFonts w:ascii="Gill Sans MT" w:hAnsi="Gill Sans MT"/>
          <w:b/>
          <w:color w:val="002060"/>
          <w:sz w:val="20"/>
          <w:szCs w:val="20"/>
        </w:rPr>
        <w:t xml:space="preserve">Lead, </w:t>
      </w:r>
      <w:r w:rsidR="00E20E1D" w:rsidRPr="00E20E1D">
        <w:rPr>
          <w:rFonts w:ascii="Gill Sans MT" w:hAnsi="Gill Sans MT"/>
          <w:bCs/>
          <w:color w:val="002060"/>
          <w:sz w:val="20"/>
          <w:szCs w:val="20"/>
        </w:rPr>
        <w:t>will</w:t>
      </w:r>
      <w:r w:rsidR="00E774A0" w:rsidRPr="00661151">
        <w:rPr>
          <w:rFonts w:ascii="Gill Sans MT" w:hAnsi="Gill Sans MT"/>
          <w:bCs/>
          <w:color w:val="002060"/>
          <w:sz w:val="20"/>
          <w:szCs w:val="20"/>
        </w:rPr>
        <w:t xml:space="preserve"> be responsible for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>providing medical</w:t>
      </w:r>
      <w:r w:rsidR="00EC46C7" w:rsidRPr="00661151">
        <w:rPr>
          <w:rFonts w:ascii="Gill Sans MT" w:hAnsi="Gill Sans MT"/>
          <w:bCs/>
          <w:color w:val="002060"/>
          <w:sz w:val="20"/>
          <w:szCs w:val="20"/>
        </w:rPr>
        <w:t xml:space="preserve">,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clinical </w:t>
      </w:r>
      <w:r w:rsidR="00EC46C7" w:rsidRPr="00661151">
        <w:rPr>
          <w:rFonts w:ascii="Gill Sans MT" w:hAnsi="Gill Sans MT"/>
          <w:bCs/>
          <w:color w:val="002060"/>
          <w:sz w:val="20"/>
          <w:szCs w:val="20"/>
        </w:rPr>
        <w:t xml:space="preserve">and epidemiology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leadership across </w:t>
      </w:r>
      <w:r w:rsidR="007522DA" w:rsidRPr="00661151">
        <w:rPr>
          <w:rFonts w:ascii="Gill Sans MT" w:hAnsi="Gill Sans MT"/>
          <w:bCs/>
          <w:color w:val="002060"/>
          <w:sz w:val="20"/>
          <w:szCs w:val="20"/>
        </w:rPr>
        <w:t>several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 innovative and complex global development projects.</w:t>
      </w:r>
      <w:r w:rsidR="00E774A0" w:rsidRPr="00661151">
        <w:rPr>
          <w:rFonts w:ascii="Gill Sans MT" w:hAnsi="Gill Sans MT"/>
          <w:bCs/>
          <w:color w:val="002060"/>
          <w:sz w:val="20"/>
          <w:szCs w:val="20"/>
        </w:rPr>
        <w:t xml:space="preserve">  </w:t>
      </w:r>
    </w:p>
    <w:p w14:paraId="3F52A893" w14:textId="77777777" w:rsidR="00EC46C7" w:rsidRPr="00661151" w:rsidRDefault="00EC46C7" w:rsidP="004432FD">
      <w:pPr>
        <w:tabs>
          <w:tab w:val="left" w:pos="2520"/>
        </w:tabs>
        <w:jc w:val="both"/>
        <w:rPr>
          <w:rFonts w:ascii="Gill Sans MT" w:hAnsi="Gill Sans MT"/>
          <w:bCs/>
          <w:color w:val="002060"/>
          <w:sz w:val="20"/>
          <w:szCs w:val="20"/>
        </w:rPr>
      </w:pPr>
    </w:p>
    <w:p w14:paraId="4921EC55" w14:textId="430C0618" w:rsidR="004432FD" w:rsidRPr="00661151" w:rsidRDefault="00E774A0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bCs/>
          <w:color w:val="002060"/>
          <w:sz w:val="20"/>
          <w:szCs w:val="20"/>
        </w:rPr>
        <w:t xml:space="preserve">You should </w:t>
      </w:r>
      <w:r w:rsidR="004432FD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possess outstanding </w:t>
      </w:r>
      <w:r w:rsidR="007744A9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medical, clinical, </w:t>
      </w:r>
      <w:r w:rsidR="00163471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scientific, </w:t>
      </w:r>
      <w:r w:rsidR="004432FD" w:rsidRPr="00661151">
        <w:rPr>
          <w:rFonts w:ascii="Gill Sans MT" w:hAnsi="Gill Sans MT"/>
          <w:color w:val="002060"/>
          <w:sz w:val="20"/>
          <w:szCs w:val="20"/>
          <w:lang w:val="en-GB"/>
        </w:rPr>
        <w:t>leadership and communication skills, with the ability to motivate and influence others at a variety of levels and across multiple disciplines and environments.</w:t>
      </w:r>
    </w:p>
    <w:p w14:paraId="35744AED" w14:textId="77777777" w:rsidR="004432FD" w:rsidRPr="00C34255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8"/>
          <w:szCs w:val="28"/>
        </w:rPr>
      </w:pPr>
    </w:p>
    <w:p w14:paraId="496B3BF7" w14:textId="739177F2" w:rsidR="004432FD" w:rsidRPr="00EC46C7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color w:val="FF6600"/>
          <w:sz w:val="25"/>
          <w:szCs w:val="25"/>
        </w:rPr>
      </w:pP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This is a unique opportunity to join a leading Global Pharmaceutical Company as they </w:t>
      </w:r>
      <w:r w:rsidR="007744A9" w:rsidRPr="00EC46C7">
        <w:rPr>
          <w:rFonts w:ascii="Gill Sans MT" w:hAnsi="Gill Sans MT"/>
          <w:b/>
          <w:color w:val="FF6600"/>
          <w:sz w:val="25"/>
          <w:szCs w:val="25"/>
        </w:rPr>
        <w:t xml:space="preserve">continue to </w:t>
      </w: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undertake an unprecedented level of investment and activity in </w:t>
      </w:r>
      <w:r w:rsidR="00C46E8E" w:rsidRPr="00EC46C7">
        <w:rPr>
          <w:rFonts w:ascii="Gill Sans MT" w:hAnsi="Gill Sans MT"/>
          <w:b/>
          <w:color w:val="FF6600"/>
          <w:sz w:val="25"/>
          <w:szCs w:val="25"/>
        </w:rPr>
        <w:t>Innovative Vaccine Research &amp; Development,</w:t>
      </w: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 to become </w:t>
      </w:r>
      <w:r w:rsidR="00163471" w:rsidRPr="00EC46C7">
        <w:rPr>
          <w:rFonts w:ascii="Gill Sans MT" w:hAnsi="Gill Sans MT"/>
          <w:b/>
          <w:color w:val="FF6600"/>
          <w:sz w:val="25"/>
          <w:szCs w:val="25"/>
        </w:rPr>
        <w:t xml:space="preserve">the world’s most innovative, best </w:t>
      </w:r>
      <w:r w:rsidR="00E20E1D" w:rsidRPr="00EC46C7">
        <w:rPr>
          <w:rFonts w:ascii="Gill Sans MT" w:hAnsi="Gill Sans MT"/>
          <w:b/>
          <w:color w:val="FF6600"/>
          <w:sz w:val="25"/>
          <w:szCs w:val="25"/>
        </w:rPr>
        <w:t>performing,</w:t>
      </w:r>
      <w:r w:rsidR="00163471" w:rsidRPr="00EC46C7">
        <w:rPr>
          <w:rFonts w:ascii="Gill Sans MT" w:hAnsi="Gill Sans MT"/>
          <w:b/>
          <w:color w:val="FF6600"/>
          <w:sz w:val="25"/>
          <w:szCs w:val="25"/>
        </w:rPr>
        <w:t xml:space="preserve"> and trusted healthcare company</w:t>
      </w:r>
      <w:r w:rsidRPr="00EC46C7">
        <w:rPr>
          <w:rFonts w:ascii="Gill Sans MT" w:hAnsi="Gill Sans MT"/>
          <w:b/>
          <w:color w:val="FF6600"/>
          <w:sz w:val="25"/>
          <w:szCs w:val="25"/>
        </w:rPr>
        <w:t>.</w:t>
      </w:r>
    </w:p>
    <w:p w14:paraId="25F93D45" w14:textId="77777777" w:rsidR="007522DA" w:rsidRDefault="007522DA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</w:p>
    <w:p w14:paraId="38BA041B" w14:textId="6DF6892C" w:rsidR="004D5652" w:rsidRPr="0018315F" w:rsidRDefault="00006383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F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or further information or a discussion in complete confidence, please contact Dr Grant Coren,</w:t>
      </w:r>
    </w:p>
    <w:p w14:paraId="533C608A" w14:textId="4D7CAD76" w:rsidR="004D5652" w:rsidRPr="0018315F" w:rsidRDefault="00685052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P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harma-Search Ltd - </w:t>
      </w:r>
      <w:hyperlink r:id="rId8" w:history="1">
        <w:r w:rsidR="004D5652" w:rsidRPr="0018315F">
          <w:rPr>
            <w:rStyle w:val="Hyperlink"/>
            <w:rFonts w:ascii="Gill Sans MT" w:hAnsi="Gill Sans MT"/>
            <w:i/>
            <w:sz w:val="20"/>
            <w:szCs w:val="20"/>
          </w:rPr>
          <w:t>grant@pharma-search.co.uk</w:t>
        </w:r>
      </w:hyperlink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, telephone: + 44 (0) </w:t>
      </w:r>
      <w:r w:rsidR="00325193">
        <w:rPr>
          <w:rFonts w:ascii="Gill Sans MT" w:hAnsi="Gill Sans MT"/>
          <w:i/>
          <w:color w:val="002060"/>
          <w:sz w:val="20"/>
          <w:szCs w:val="20"/>
        </w:rPr>
        <w:t>7850 190660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.</w:t>
      </w:r>
    </w:p>
    <w:sectPr w:rsidR="004D5652" w:rsidRPr="0018315F" w:rsidSect="006611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021" w:bottom="567" w:left="102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9E62" w14:textId="77777777" w:rsidR="001D698E" w:rsidRDefault="001D698E" w:rsidP="006922CA">
      <w:r>
        <w:separator/>
      </w:r>
    </w:p>
  </w:endnote>
  <w:endnote w:type="continuationSeparator" w:id="0">
    <w:p w14:paraId="528220B4" w14:textId="77777777" w:rsidR="001D698E" w:rsidRDefault="001D698E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AFB8" w14:textId="77777777" w:rsidR="0085188F" w:rsidRDefault="0085188F" w:rsidP="001E0381">
    <w:pPr>
      <w:pStyle w:val="Footer"/>
      <w:jc w:val="center"/>
    </w:pPr>
  </w:p>
  <w:p w14:paraId="5CC8D7F8" w14:textId="77777777" w:rsidR="004E763A" w:rsidRDefault="00163471" w:rsidP="001E03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BF8C6EB" wp14:editId="11F42760">
          <wp:extent cx="3006437" cy="43426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37" cy="43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9B3A" w14:textId="77777777" w:rsidR="001D698E" w:rsidRDefault="001D698E" w:rsidP="006922CA">
      <w:r>
        <w:separator/>
      </w:r>
    </w:p>
  </w:footnote>
  <w:footnote w:type="continuationSeparator" w:id="0">
    <w:p w14:paraId="223FC72D" w14:textId="77777777" w:rsidR="001D698E" w:rsidRDefault="001D698E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6C9C" w14:textId="77777777" w:rsidR="006922CA" w:rsidRDefault="001D698E">
    <w:pPr>
      <w:pStyle w:val="Header"/>
    </w:pPr>
    <w:r>
      <w:rPr>
        <w:noProof/>
        <w:lang w:eastAsia="en-GB"/>
      </w:rPr>
      <w:pict w14:anchorId="33766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0592" w14:textId="77777777" w:rsidR="0009467F" w:rsidRDefault="0009467F" w:rsidP="00163471">
    <w:pPr>
      <w:spacing w:after="120"/>
      <w:jc w:val="center"/>
      <w:rPr>
        <w:rFonts w:asciiTheme="minorHAnsi" w:hAnsiTheme="minorHAnsi" w:cstheme="minorHAnsi"/>
        <w:i/>
        <w:color w:val="002060"/>
        <w:sz w:val="20"/>
      </w:rPr>
    </w:pPr>
  </w:p>
  <w:p w14:paraId="40925FE5" w14:textId="77777777" w:rsidR="006922CA" w:rsidRPr="0009467F" w:rsidRDefault="001D698E" w:rsidP="00163471">
    <w:pPr>
      <w:spacing w:after="120"/>
      <w:jc w:val="center"/>
      <w:rPr>
        <w:rFonts w:asciiTheme="minorHAnsi" w:hAnsiTheme="minorHAnsi" w:cstheme="minorHAnsi"/>
        <w:i/>
        <w:color w:val="FFCC00"/>
      </w:rPr>
    </w:pPr>
    <w:r>
      <w:rPr>
        <w:rFonts w:asciiTheme="minorHAnsi" w:hAnsiTheme="minorHAnsi" w:cstheme="minorHAnsi"/>
        <w:i/>
        <w:noProof/>
        <w:color w:val="FFCC00"/>
        <w:sz w:val="20"/>
        <w:lang w:eastAsia="en-GB"/>
      </w:rPr>
      <w:pict w14:anchorId="60B43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4639" w14:textId="77777777" w:rsidR="006922CA" w:rsidRDefault="001D698E">
    <w:pPr>
      <w:pStyle w:val="Header"/>
    </w:pPr>
    <w:r>
      <w:rPr>
        <w:noProof/>
        <w:lang w:eastAsia="en-GB"/>
      </w:rPr>
      <w:pict w14:anchorId="5E974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20pt;height:120pt" o:bullet="t">
        <v:imagedata r:id="rId1" o:title="clip_image001"/>
      </v:shape>
    </w:pict>
  </w:numPicBullet>
  <w:numPicBullet w:numPicBulletId="1">
    <w:pict>
      <v:shape id="_x0000_i1241" type="#_x0000_t75" style="width:70.5pt;height:60.75pt" o:bullet="t">
        <v:imagedata r:id="rId2" o:title="gsk-logo"/>
      </v:shape>
    </w:pict>
  </w:numPicBullet>
  <w:abstractNum w:abstractNumId="0" w15:restartNumberingAfterBreak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B37"/>
    <w:multiLevelType w:val="hybridMultilevel"/>
    <w:tmpl w:val="6A2A4AA6"/>
    <w:lvl w:ilvl="0" w:tplc="CDC8F0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64617"/>
    <w:multiLevelType w:val="hybridMultilevel"/>
    <w:tmpl w:val="59AA5872"/>
    <w:lvl w:ilvl="0" w:tplc="CDC8F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D0B38"/>
    <w:multiLevelType w:val="hybridMultilevel"/>
    <w:tmpl w:val="2C96DDF0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6383"/>
    <w:rsid w:val="00010341"/>
    <w:rsid w:val="00037973"/>
    <w:rsid w:val="00052E0A"/>
    <w:rsid w:val="00060744"/>
    <w:rsid w:val="00075398"/>
    <w:rsid w:val="0009434B"/>
    <w:rsid w:val="0009467F"/>
    <w:rsid w:val="000C591A"/>
    <w:rsid w:val="000C633A"/>
    <w:rsid w:val="000D51B5"/>
    <w:rsid w:val="000E1861"/>
    <w:rsid w:val="000E284B"/>
    <w:rsid w:val="000E602C"/>
    <w:rsid w:val="001061A8"/>
    <w:rsid w:val="00112886"/>
    <w:rsid w:val="00121D3B"/>
    <w:rsid w:val="0013552C"/>
    <w:rsid w:val="001529BF"/>
    <w:rsid w:val="00163471"/>
    <w:rsid w:val="0018215F"/>
    <w:rsid w:val="0018315F"/>
    <w:rsid w:val="00183743"/>
    <w:rsid w:val="001A1F1C"/>
    <w:rsid w:val="001A6084"/>
    <w:rsid w:val="001D698E"/>
    <w:rsid w:val="001E0381"/>
    <w:rsid w:val="001E7AFA"/>
    <w:rsid w:val="001F513C"/>
    <w:rsid w:val="00205BA0"/>
    <w:rsid w:val="00207B14"/>
    <w:rsid w:val="00211F36"/>
    <w:rsid w:val="002141B8"/>
    <w:rsid w:val="003247CC"/>
    <w:rsid w:val="00325193"/>
    <w:rsid w:val="003315C6"/>
    <w:rsid w:val="00374F9E"/>
    <w:rsid w:val="00381F5F"/>
    <w:rsid w:val="00392A94"/>
    <w:rsid w:val="003A4647"/>
    <w:rsid w:val="003A5541"/>
    <w:rsid w:val="003A6C3E"/>
    <w:rsid w:val="00433F02"/>
    <w:rsid w:val="004376EA"/>
    <w:rsid w:val="00440670"/>
    <w:rsid w:val="004432FD"/>
    <w:rsid w:val="00445D49"/>
    <w:rsid w:val="004523D2"/>
    <w:rsid w:val="004606A8"/>
    <w:rsid w:val="00460CBB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6125"/>
    <w:rsid w:val="00575AEE"/>
    <w:rsid w:val="0057787B"/>
    <w:rsid w:val="00577AE7"/>
    <w:rsid w:val="00585582"/>
    <w:rsid w:val="0058600D"/>
    <w:rsid w:val="0059560B"/>
    <w:rsid w:val="005A09C4"/>
    <w:rsid w:val="005A3358"/>
    <w:rsid w:val="005B6549"/>
    <w:rsid w:val="005C0A4D"/>
    <w:rsid w:val="0060582E"/>
    <w:rsid w:val="00610EF5"/>
    <w:rsid w:val="00661151"/>
    <w:rsid w:val="00684067"/>
    <w:rsid w:val="00685052"/>
    <w:rsid w:val="006922CA"/>
    <w:rsid w:val="006A4DD0"/>
    <w:rsid w:val="006A59B7"/>
    <w:rsid w:val="006D44F7"/>
    <w:rsid w:val="006D585A"/>
    <w:rsid w:val="006E15C3"/>
    <w:rsid w:val="006F185F"/>
    <w:rsid w:val="006F5AAB"/>
    <w:rsid w:val="00701623"/>
    <w:rsid w:val="0072446F"/>
    <w:rsid w:val="007345D2"/>
    <w:rsid w:val="0075005C"/>
    <w:rsid w:val="0075065C"/>
    <w:rsid w:val="007522DA"/>
    <w:rsid w:val="00771251"/>
    <w:rsid w:val="0077152D"/>
    <w:rsid w:val="007744A9"/>
    <w:rsid w:val="0079179E"/>
    <w:rsid w:val="007B1FF4"/>
    <w:rsid w:val="007B6589"/>
    <w:rsid w:val="007C3A00"/>
    <w:rsid w:val="007F38EA"/>
    <w:rsid w:val="007F5ED7"/>
    <w:rsid w:val="008031CE"/>
    <w:rsid w:val="008052A4"/>
    <w:rsid w:val="00811090"/>
    <w:rsid w:val="00826635"/>
    <w:rsid w:val="008444E1"/>
    <w:rsid w:val="008457BC"/>
    <w:rsid w:val="0085188F"/>
    <w:rsid w:val="00861D54"/>
    <w:rsid w:val="00875B86"/>
    <w:rsid w:val="008A6DFC"/>
    <w:rsid w:val="008A7E4F"/>
    <w:rsid w:val="008D2FE5"/>
    <w:rsid w:val="008F5013"/>
    <w:rsid w:val="009029AC"/>
    <w:rsid w:val="00934F46"/>
    <w:rsid w:val="00940751"/>
    <w:rsid w:val="00944109"/>
    <w:rsid w:val="0095716E"/>
    <w:rsid w:val="009900A8"/>
    <w:rsid w:val="00994FE4"/>
    <w:rsid w:val="009C3EE8"/>
    <w:rsid w:val="009E331D"/>
    <w:rsid w:val="00A061AC"/>
    <w:rsid w:val="00A24AE6"/>
    <w:rsid w:val="00A45E1D"/>
    <w:rsid w:val="00A530DD"/>
    <w:rsid w:val="00A9402D"/>
    <w:rsid w:val="00AA129E"/>
    <w:rsid w:val="00AB244C"/>
    <w:rsid w:val="00AE164F"/>
    <w:rsid w:val="00AE4F74"/>
    <w:rsid w:val="00AE5EC0"/>
    <w:rsid w:val="00AF6AD2"/>
    <w:rsid w:val="00B276E1"/>
    <w:rsid w:val="00B31B5B"/>
    <w:rsid w:val="00B4007F"/>
    <w:rsid w:val="00B40215"/>
    <w:rsid w:val="00B41F51"/>
    <w:rsid w:val="00B55545"/>
    <w:rsid w:val="00B702C3"/>
    <w:rsid w:val="00B806EA"/>
    <w:rsid w:val="00B8734A"/>
    <w:rsid w:val="00BA2C9F"/>
    <w:rsid w:val="00BB29FF"/>
    <w:rsid w:val="00BD1C19"/>
    <w:rsid w:val="00BD2741"/>
    <w:rsid w:val="00BE7D95"/>
    <w:rsid w:val="00C1328B"/>
    <w:rsid w:val="00C26FA2"/>
    <w:rsid w:val="00C34255"/>
    <w:rsid w:val="00C46E8E"/>
    <w:rsid w:val="00C64E2D"/>
    <w:rsid w:val="00C90DA7"/>
    <w:rsid w:val="00CA72EC"/>
    <w:rsid w:val="00D0367B"/>
    <w:rsid w:val="00D05523"/>
    <w:rsid w:val="00D16808"/>
    <w:rsid w:val="00D26D53"/>
    <w:rsid w:val="00D31FCC"/>
    <w:rsid w:val="00D52064"/>
    <w:rsid w:val="00D54613"/>
    <w:rsid w:val="00DA1D64"/>
    <w:rsid w:val="00DA3AE6"/>
    <w:rsid w:val="00DF2CFB"/>
    <w:rsid w:val="00E04C7E"/>
    <w:rsid w:val="00E20E1D"/>
    <w:rsid w:val="00E73CEB"/>
    <w:rsid w:val="00E774A0"/>
    <w:rsid w:val="00E82B4E"/>
    <w:rsid w:val="00E87562"/>
    <w:rsid w:val="00E9019D"/>
    <w:rsid w:val="00EB24EE"/>
    <w:rsid w:val="00EC0355"/>
    <w:rsid w:val="00EC46C7"/>
    <w:rsid w:val="00EC78B1"/>
    <w:rsid w:val="00EE5517"/>
    <w:rsid w:val="00F04EE6"/>
    <w:rsid w:val="00F2534A"/>
    <w:rsid w:val="00F31015"/>
    <w:rsid w:val="00F44496"/>
    <w:rsid w:val="00F4606E"/>
    <w:rsid w:val="00F719E0"/>
    <w:rsid w:val="00F846B8"/>
    <w:rsid w:val="00FA64A9"/>
    <w:rsid w:val="00FD6742"/>
    <w:rsid w:val="00FE079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E3BE3B"/>
  <w15:docId w15:val="{5053A10F-F1A3-4416-8B99-02E944C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C0A6-2A1F-4C78-8046-DAC52DE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2021-07-14T08:25:00Z</cp:lastPrinted>
  <dcterms:created xsi:type="dcterms:W3CDTF">2021-07-14T08:33:00Z</dcterms:created>
  <dcterms:modified xsi:type="dcterms:W3CDTF">2021-07-14T10:27:00Z</dcterms:modified>
</cp:coreProperties>
</file>