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3616" w14:textId="71F1167D" w:rsidR="004432FD" w:rsidRPr="007345D2" w:rsidRDefault="0057787B" w:rsidP="004432FD">
      <w:pPr>
        <w:jc w:val="center"/>
        <w:rPr>
          <w:rFonts w:ascii="Gill Sans MT" w:hAnsi="Gill Sans MT"/>
          <w:b/>
          <w:color w:val="002060"/>
          <w:sz w:val="64"/>
          <w:szCs w:val="6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Gill Sans MT" w:hAnsi="Gill Sans MT"/>
          <w:b/>
          <w:color w:val="002060"/>
          <w:sz w:val="64"/>
          <w:szCs w:val="6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Senior Clinical Research Director Therapeutics</w:t>
      </w:r>
    </w:p>
    <w:p w14:paraId="34BF90F5" w14:textId="77777777" w:rsidR="004432FD" w:rsidRPr="00C46E8E" w:rsidRDefault="004432FD" w:rsidP="004432FD">
      <w:pPr>
        <w:rPr>
          <w:rFonts w:ascii="Gill Sans MT" w:hAnsi="Gill Sans MT"/>
          <w:b/>
          <w:color w:val="002060"/>
          <w:szCs w:val="32"/>
        </w:rPr>
      </w:pPr>
    </w:p>
    <w:p w14:paraId="3428CBDD" w14:textId="05B9B308" w:rsidR="004432FD" w:rsidRPr="0018315F" w:rsidRDefault="004432FD" w:rsidP="004432FD">
      <w:pPr>
        <w:rPr>
          <w:rFonts w:ascii="Gill Sans MT" w:hAnsi="Gill Sans MT"/>
          <w:b/>
          <w:color w:val="002060"/>
          <w:sz w:val="22"/>
        </w:rPr>
      </w:pPr>
      <w:r w:rsidRPr="0018315F">
        <w:rPr>
          <w:rFonts w:ascii="Gill Sans MT" w:hAnsi="Gill Sans MT"/>
          <w:b/>
          <w:color w:val="002060"/>
          <w:sz w:val="22"/>
        </w:rPr>
        <w:t>Ref: PSL4</w:t>
      </w:r>
      <w:r w:rsidR="00556125" w:rsidRPr="0018315F">
        <w:rPr>
          <w:rFonts w:ascii="Gill Sans MT" w:hAnsi="Gill Sans MT"/>
          <w:b/>
          <w:color w:val="002060"/>
          <w:sz w:val="22"/>
        </w:rPr>
        <w:t>13</w:t>
      </w:r>
      <w:r w:rsidR="0057787B">
        <w:rPr>
          <w:rFonts w:ascii="Gill Sans MT" w:hAnsi="Gill Sans MT"/>
          <w:b/>
          <w:color w:val="002060"/>
          <w:sz w:val="22"/>
        </w:rPr>
        <w:t>5</w:t>
      </w:r>
      <w:r w:rsidRPr="0018315F">
        <w:rPr>
          <w:rFonts w:ascii="Gill Sans MT" w:hAnsi="Gill Sans MT"/>
          <w:b/>
          <w:color w:val="002060"/>
          <w:sz w:val="22"/>
        </w:rPr>
        <w:t xml:space="preserve">          </w:t>
      </w:r>
      <w:r w:rsidRPr="0018315F">
        <w:rPr>
          <w:rFonts w:ascii="Gill Sans MT" w:hAnsi="Gill Sans MT"/>
          <w:b/>
          <w:color w:val="002060"/>
          <w:sz w:val="22"/>
        </w:rPr>
        <w:tab/>
      </w:r>
      <w:r w:rsidRPr="0018315F">
        <w:rPr>
          <w:rFonts w:ascii="Gill Sans MT" w:hAnsi="Gill Sans MT"/>
          <w:color w:val="002060"/>
          <w:sz w:val="22"/>
        </w:rPr>
        <w:tab/>
      </w:r>
      <w:r w:rsidRPr="0018315F">
        <w:rPr>
          <w:rFonts w:ascii="Gill Sans MT" w:hAnsi="Gill Sans MT"/>
          <w:color w:val="002060"/>
          <w:sz w:val="22"/>
        </w:rPr>
        <w:tab/>
      </w:r>
      <w:r w:rsidRPr="0018315F">
        <w:rPr>
          <w:rFonts w:ascii="Gill Sans MT" w:hAnsi="Gill Sans MT"/>
          <w:color w:val="002060"/>
          <w:sz w:val="22"/>
        </w:rPr>
        <w:tab/>
      </w:r>
      <w:r w:rsidRPr="0018315F">
        <w:rPr>
          <w:rFonts w:ascii="Gill Sans MT" w:hAnsi="Gill Sans MT"/>
          <w:color w:val="002060"/>
          <w:sz w:val="22"/>
        </w:rPr>
        <w:tab/>
      </w:r>
      <w:r w:rsidRPr="0018315F">
        <w:rPr>
          <w:rFonts w:ascii="Gill Sans MT" w:hAnsi="Gill Sans MT"/>
          <w:color w:val="002060"/>
          <w:sz w:val="22"/>
        </w:rPr>
        <w:tab/>
      </w:r>
      <w:r w:rsidRPr="0018315F">
        <w:rPr>
          <w:rFonts w:ascii="Gill Sans MT" w:hAnsi="Gill Sans MT"/>
          <w:color w:val="002060"/>
          <w:sz w:val="22"/>
        </w:rPr>
        <w:tab/>
        <w:t xml:space="preserve">       </w:t>
      </w:r>
      <w:r w:rsidR="0018315F">
        <w:rPr>
          <w:rFonts w:ascii="Gill Sans MT" w:hAnsi="Gill Sans MT"/>
          <w:color w:val="002060"/>
          <w:sz w:val="22"/>
        </w:rPr>
        <w:t xml:space="preserve">    </w:t>
      </w:r>
      <w:r w:rsidR="00E774A0">
        <w:rPr>
          <w:rFonts w:ascii="Gill Sans MT" w:hAnsi="Gill Sans MT"/>
          <w:color w:val="002060"/>
          <w:sz w:val="22"/>
        </w:rPr>
        <w:t xml:space="preserve">  </w:t>
      </w:r>
      <w:r w:rsidRPr="0018315F">
        <w:rPr>
          <w:rFonts w:ascii="Gill Sans MT" w:hAnsi="Gill Sans MT"/>
          <w:b/>
          <w:color w:val="002060"/>
          <w:sz w:val="22"/>
        </w:rPr>
        <w:t>Attractive Salary Package</w:t>
      </w:r>
    </w:p>
    <w:p w14:paraId="1C21B45B" w14:textId="1C361F50" w:rsidR="004432FD" w:rsidRPr="0018315F" w:rsidRDefault="0057787B" w:rsidP="00556125">
      <w:pPr>
        <w:rPr>
          <w:rFonts w:ascii="Gill Sans MT" w:hAnsi="Gill Sans MT"/>
          <w:b/>
          <w:color w:val="002060"/>
          <w:sz w:val="20"/>
        </w:rPr>
      </w:pPr>
      <w:r>
        <w:rPr>
          <w:rFonts w:ascii="Gill Sans MT" w:hAnsi="Gill Sans MT"/>
          <w:color w:val="002060"/>
          <w:sz w:val="18"/>
        </w:rPr>
        <w:t>Europe</w:t>
      </w:r>
      <w:r w:rsidR="00556125" w:rsidRPr="0018315F">
        <w:rPr>
          <w:rFonts w:ascii="Gill Sans MT" w:hAnsi="Gill Sans MT"/>
          <w:color w:val="002060"/>
          <w:sz w:val="18"/>
        </w:rPr>
        <w:t xml:space="preserve"> based</w:t>
      </w:r>
      <w:r w:rsidR="004432FD" w:rsidRPr="0018315F">
        <w:rPr>
          <w:rFonts w:ascii="Gill Sans MT" w:hAnsi="Gill Sans MT"/>
          <w:b/>
          <w:color w:val="002060"/>
          <w:sz w:val="18"/>
        </w:rPr>
        <w:t xml:space="preserve">           </w:t>
      </w:r>
      <w:r w:rsidR="00556125" w:rsidRPr="0018315F">
        <w:rPr>
          <w:rFonts w:ascii="Gill Sans MT" w:hAnsi="Gill Sans MT"/>
          <w:b/>
          <w:color w:val="002060"/>
          <w:sz w:val="18"/>
        </w:rPr>
        <w:tab/>
      </w:r>
      <w:r w:rsidR="00556125" w:rsidRPr="0018315F">
        <w:rPr>
          <w:rFonts w:ascii="Gill Sans MT" w:hAnsi="Gill Sans MT"/>
          <w:b/>
          <w:color w:val="002060"/>
          <w:sz w:val="18"/>
        </w:rPr>
        <w:tab/>
      </w:r>
      <w:r w:rsidR="00556125" w:rsidRPr="0018315F">
        <w:rPr>
          <w:rFonts w:ascii="Gill Sans MT" w:hAnsi="Gill Sans MT"/>
          <w:b/>
          <w:color w:val="002060"/>
          <w:sz w:val="18"/>
        </w:rPr>
        <w:tab/>
      </w:r>
      <w:r w:rsidR="00556125" w:rsidRPr="0018315F">
        <w:rPr>
          <w:rFonts w:ascii="Gill Sans MT" w:hAnsi="Gill Sans MT"/>
          <w:b/>
          <w:color w:val="002060"/>
          <w:sz w:val="18"/>
        </w:rPr>
        <w:tab/>
      </w:r>
      <w:r w:rsidR="00556125" w:rsidRPr="0018315F">
        <w:rPr>
          <w:rFonts w:ascii="Gill Sans MT" w:hAnsi="Gill Sans MT"/>
          <w:b/>
          <w:color w:val="002060"/>
          <w:sz w:val="18"/>
        </w:rPr>
        <w:tab/>
      </w:r>
      <w:r w:rsidR="00556125" w:rsidRPr="0018315F">
        <w:rPr>
          <w:rFonts w:ascii="Gill Sans MT" w:hAnsi="Gill Sans MT"/>
          <w:b/>
          <w:color w:val="002060"/>
          <w:sz w:val="18"/>
        </w:rPr>
        <w:tab/>
      </w:r>
      <w:r w:rsidR="00556125" w:rsidRPr="0018315F">
        <w:rPr>
          <w:rFonts w:ascii="Gill Sans MT" w:hAnsi="Gill Sans MT"/>
          <w:b/>
          <w:color w:val="002060"/>
          <w:sz w:val="18"/>
        </w:rPr>
        <w:tab/>
        <w:t xml:space="preserve">        </w:t>
      </w:r>
      <w:r w:rsidR="0018315F">
        <w:rPr>
          <w:rFonts w:ascii="Gill Sans MT" w:hAnsi="Gill Sans MT"/>
          <w:b/>
          <w:color w:val="002060"/>
          <w:sz w:val="18"/>
        </w:rPr>
        <w:t xml:space="preserve">        </w:t>
      </w:r>
      <w:r w:rsidR="00E774A0">
        <w:rPr>
          <w:rFonts w:ascii="Gill Sans MT" w:hAnsi="Gill Sans MT"/>
          <w:b/>
          <w:color w:val="002060"/>
          <w:sz w:val="18"/>
        </w:rPr>
        <w:t xml:space="preserve">  </w:t>
      </w:r>
      <w:r w:rsidR="0018315F">
        <w:rPr>
          <w:rFonts w:ascii="Gill Sans MT" w:hAnsi="Gill Sans MT"/>
          <w:b/>
          <w:color w:val="002060"/>
          <w:sz w:val="18"/>
        </w:rPr>
        <w:t xml:space="preserve">   </w:t>
      </w:r>
      <w:r w:rsidR="008F5013">
        <w:rPr>
          <w:rFonts w:ascii="Gill Sans MT" w:hAnsi="Gill Sans MT"/>
          <w:b/>
          <w:color w:val="002060"/>
          <w:sz w:val="18"/>
        </w:rPr>
        <w:t xml:space="preserve"> </w:t>
      </w:r>
      <w:r w:rsidR="004432FD" w:rsidRPr="0018315F">
        <w:rPr>
          <w:rFonts w:ascii="Gill Sans MT" w:hAnsi="Gill Sans MT"/>
          <w:color w:val="002060"/>
          <w:sz w:val="18"/>
          <w:szCs w:val="20"/>
        </w:rPr>
        <w:t>Commensurate with experience</w:t>
      </w:r>
      <w:r w:rsidR="00556125" w:rsidRPr="0018315F">
        <w:rPr>
          <w:rFonts w:ascii="Gill Sans MT" w:hAnsi="Gill Sans MT"/>
          <w:color w:val="002060"/>
          <w:sz w:val="18"/>
          <w:szCs w:val="20"/>
        </w:rPr>
        <w:t xml:space="preserve"> </w:t>
      </w:r>
      <w:r w:rsidR="004432FD" w:rsidRPr="0018315F">
        <w:rPr>
          <w:rFonts w:ascii="Gill Sans MT" w:hAnsi="Gill Sans MT"/>
          <w:color w:val="002060"/>
          <w:sz w:val="22"/>
        </w:rPr>
        <w:t xml:space="preserve"> </w:t>
      </w:r>
    </w:p>
    <w:p w14:paraId="5410BD15" w14:textId="77777777" w:rsidR="004432FD" w:rsidRPr="00C46E8E" w:rsidRDefault="004432FD" w:rsidP="004432FD">
      <w:pPr>
        <w:jc w:val="right"/>
        <w:rPr>
          <w:rFonts w:ascii="Gill Sans MT" w:hAnsi="Gill Sans MT"/>
          <w:color w:val="002060"/>
          <w:szCs w:val="44"/>
        </w:rPr>
      </w:pPr>
    </w:p>
    <w:p w14:paraId="2132A70C" w14:textId="64565944" w:rsidR="003A5541" w:rsidRDefault="0057787B" w:rsidP="004432FD">
      <w:pPr>
        <w:tabs>
          <w:tab w:val="left" w:pos="2520"/>
        </w:tabs>
        <w:jc w:val="center"/>
        <w:rPr>
          <w:rFonts w:ascii="Gill Sans MT" w:hAnsi="Gill Sans MT"/>
          <w:b/>
          <w:i/>
          <w:color w:val="FF6600"/>
          <w:sz w:val="46"/>
          <w:szCs w:val="4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Gill Sans MT" w:hAnsi="Gill Sans MT"/>
          <w:b/>
          <w:i/>
          <w:color w:val="FF6600"/>
          <w:sz w:val="46"/>
          <w:szCs w:val="4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Creating Innovative Therapeutic Vaccines through outstanding Clinical Development</w:t>
      </w:r>
    </w:p>
    <w:p w14:paraId="27498F2C" w14:textId="77777777" w:rsidR="004432FD" w:rsidRPr="00C46E8E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Cs w:val="32"/>
        </w:rPr>
      </w:pPr>
    </w:p>
    <w:p w14:paraId="66F314E0" w14:textId="529CC50F" w:rsidR="004432FD" w:rsidRPr="0009467F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  <w:r w:rsidRPr="0009467F">
        <w:rPr>
          <w:rFonts w:ascii="Gill Sans MT" w:hAnsi="Gill Sans MT"/>
          <w:color w:val="002060"/>
          <w:sz w:val="20"/>
          <w:szCs w:val="20"/>
        </w:rPr>
        <w:t xml:space="preserve">Our client is a leading Global Pharmaceutical Company committed to </w:t>
      </w:r>
      <w:r w:rsidR="0057787B">
        <w:rPr>
          <w:rFonts w:ascii="Gill Sans MT" w:hAnsi="Gill Sans MT"/>
          <w:color w:val="002060"/>
          <w:sz w:val="20"/>
          <w:szCs w:val="20"/>
        </w:rPr>
        <w:t>continuing development</w:t>
      </w:r>
      <w:r w:rsidR="00811090">
        <w:rPr>
          <w:rFonts w:ascii="Gill Sans MT" w:hAnsi="Gill Sans MT"/>
          <w:color w:val="002060"/>
          <w:sz w:val="20"/>
          <w:szCs w:val="20"/>
        </w:rPr>
        <w:t xml:space="preserve"> </w:t>
      </w:r>
      <w:proofErr w:type="gramStart"/>
      <w:r w:rsidR="00811090">
        <w:rPr>
          <w:rFonts w:ascii="Gill Sans MT" w:hAnsi="Gill Sans MT"/>
          <w:color w:val="002060"/>
          <w:sz w:val="20"/>
          <w:szCs w:val="20"/>
        </w:rPr>
        <w:t>in order</w:t>
      </w:r>
      <w:r w:rsidR="0057787B">
        <w:rPr>
          <w:rFonts w:ascii="Gill Sans MT" w:hAnsi="Gill Sans MT"/>
          <w:color w:val="002060"/>
          <w:sz w:val="20"/>
          <w:szCs w:val="20"/>
        </w:rPr>
        <w:t xml:space="preserve"> to</w:t>
      </w:r>
      <w:proofErr w:type="gramEnd"/>
      <w:r w:rsidR="0057787B">
        <w:rPr>
          <w:rFonts w:ascii="Gill Sans MT" w:hAnsi="Gill Sans MT"/>
          <w:color w:val="002060"/>
          <w:sz w:val="20"/>
          <w:szCs w:val="20"/>
        </w:rPr>
        <w:t xml:space="preserve"> ensure that they maintain the broadest and most innovative portfolio of any company.  W</w:t>
      </w:r>
      <w:r w:rsidRPr="0009467F">
        <w:rPr>
          <w:rFonts w:ascii="Gill Sans MT" w:hAnsi="Gill Sans MT"/>
          <w:color w:val="002060"/>
          <w:sz w:val="20"/>
          <w:szCs w:val="20"/>
        </w:rPr>
        <w:t>ith an outstanding history spanning 175 years</w:t>
      </w:r>
      <w:r w:rsidR="00AE5EC0">
        <w:rPr>
          <w:rFonts w:ascii="Gill Sans MT" w:hAnsi="Gill Sans MT"/>
          <w:color w:val="002060"/>
          <w:sz w:val="20"/>
          <w:szCs w:val="20"/>
        </w:rPr>
        <w:t xml:space="preserve"> </w:t>
      </w:r>
      <w:r w:rsidR="0057787B">
        <w:rPr>
          <w:rFonts w:ascii="Gill Sans MT" w:hAnsi="Gill Sans MT"/>
          <w:color w:val="002060"/>
          <w:sz w:val="20"/>
          <w:szCs w:val="20"/>
        </w:rPr>
        <w:t>t</w:t>
      </w:r>
      <w:r w:rsidRPr="0009467F">
        <w:rPr>
          <w:rFonts w:ascii="Gill Sans MT" w:hAnsi="Gill Sans MT"/>
          <w:color w:val="002060"/>
          <w:sz w:val="20"/>
          <w:szCs w:val="20"/>
        </w:rPr>
        <w:t xml:space="preserve">hey have always been at the forefront of novel and leading R&amp;D, investing heavily in the identification, </w:t>
      </w:r>
      <w:r w:rsidR="00DF2CFB" w:rsidRPr="0009467F">
        <w:rPr>
          <w:rFonts w:ascii="Gill Sans MT" w:hAnsi="Gill Sans MT"/>
          <w:color w:val="002060"/>
          <w:sz w:val="20"/>
          <w:szCs w:val="20"/>
        </w:rPr>
        <w:t>development,</w:t>
      </w:r>
      <w:r w:rsidRPr="0009467F">
        <w:rPr>
          <w:rFonts w:ascii="Gill Sans MT" w:hAnsi="Gill Sans MT"/>
          <w:color w:val="002060"/>
          <w:sz w:val="20"/>
          <w:szCs w:val="20"/>
        </w:rPr>
        <w:t xml:space="preserve"> and delivery of innovative solutions to improve the treatment of diseases and illnesses.</w:t>
      </w:r>
    </w:p>
    <w:p w14:paraId="1674B908" w14:textId="77777777" w:rsidR="004432FD" w:rsidRPr="007345D2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18"/>
          <w:szCs w:val="18"/>
        </w:rPr>
      </w:pPr>
    </w:p>
    <w:p w14:paraId="29AA5DAA" w14:textId="02F7915B" w:rsidR="007F38EA" w:rsidRDefault="007F38EA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Currently their vaccine business delivers over 2 million vaccine do</w:t>
      </w:r>
      <w:r w:rsidR="00811090">
        <w:rPr>
          <w:rFonts w:ascii="Gill Sans MT" w:hAnsi="Gill Sans MT"/>
          <w:color w:val="002060"/>
          <w:sz w:val="20"/>
          <w:szCs w:val="20"/>
        </w:rPr>
        <w:t>s</w:t>
      </w:r>
      <w:r>
        <w:rPr>
          <w:rFonts w:ascii="Gill Sans MT" w:hAnsi="Gill Sans MT"/>
          <w:color w:val="002060"/>
          <w:sz w:val="20"/>
          <w:szCs w:val="20"/>
        </w:rPr>
        <w:t xml:space="preserve">es per day in over 160 countries, with a portfolio of 41 </w:t>
      </w:r>
      <w:r w:rsidR="00811090">
        <w:rPr>
          <w:rFonts w:ascii="Gill Sans MT" w:hAnsi="Gill Sans MT"/>
          <w:color w:val="002060"/>
          <w:sz w:val="20"/>
          <w:szCs w:val="20"/>
        </w:rPr>
        <w:t>pediatric</w:t>
      </w:r>
      <w:r>
        <w:rPr>
          <w:rFonts w:ascii="Gill Sans MT" w:hAnsi="Gill Sans MT"/>
          <w:color w:val="002060"/>
          <w:sz w:val="20"/>
          <w:szCs w:val="20"/>
        </w:rPr>
        <w:t xml:space="preserve">, adolescent, adult and travel vaccines that offer protection against 22 different diseases, with a further 14 candidate vaccines </w:t>
      </w:r>
      <w:r w:rsidR="00811090">
        <w:rPr>
          <w:rFonts w:ascii="Gill Sans MT" w:hAnsi="Gill Sans MT"/>
          <w:color w:val="002060"/>
          <w:sz w:val="20"/>
          <w:szCs w:val="20"/>
        </w:rPr>
        <w:t xml:space="preserve">currently </w:t>
      </w:r>
      <w:r>
        <w:rPr>
          <w:rFonts w:ascii="Gill Sans MT" w:hAnsi="Gill Sans MT"/>
          <w:color w:val="002060"/>
          <w:sz w:val="20"/>
          <w:szCs w:val="20"/>
        </w:rPr>
        <w:t>in development.</w:t>
      </w:r>
    </w:p>
    <w:p w14:paraId="575198CB" w14:textId="705F85C0" w:rsidR="007F38EA" w:rsidRDefault="007F38EA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</w:p>
    <w:p w14:paraId="1B9B0712" w14:textId="59F7AA88" w:rsidR="007F38EA" w:rsidRDefault="007F38EA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Innovation remains key to their Vaccine business, developing new vaccines for the many diseases that still threaten individuals, families, and communities around the world.</w:t>
      </w:r>
    </w:p>
    <w:p w14:paraId="07669B6C" w14:textId="77777777" w:rsidR="007F38EA" w:rsidRDefault="007F38EA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</w:p>
    <w:p w14:paraId="3922F191" w14:textId="71222A83" w:rsidR="007F38EA" w:rsidRDefault="008031CE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  <w:r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The </w:t>
      </w:r>
      <w:r w:rsidR="007F38EA" w:rsidRPr="007F38EA">
        <w:rPr>
          <w:rFonts w:ascii="Gill Sans MT" w:hAnsi="Gill Sans MT"/>
          <w:b/>
          <w:color w:val="002060"/>
          <w:sz w:val="20"/>
          <w:szCs w:val="20"/>
        </w:rPr>
        <w:t xml:space="preserve">Senior Clinical Research Director </w:t>
      </w:r>
      <w:r w:rsidR="007744A9" w:rsidRPr="007F38EA">
        <w:rPr>
          <w:rFonts w:ascii="Gill Sans MT" w:hAnsi="Gill Sans MT"/>
          <w:b/>
          <w:color w:val="002060"/>
          <w:sz w:val="20"/>
          <w:szCs w:val="20"/>
        </w:rPr>
        <w:t>Therapeutics</w:t>
      </w:r>
      <w:r w:rsidR="007744A9">
        <w:rPr>
          <w:rFonts w:ascii="Gill Sans MT" w:hAnsi="Gill Sans MT"/>
          <w:b/>
          <w:color w:val="002060"/>
          <w:sz w:val="20"/>
          <w:szCs w:val="20"/>
        </w:rPr>
        <w:t xml:space="preserve"> </w:t>
      </w:r>
      <w:r w:rsidR="007744A9" w:rsidRPr="007744A9">
        <w:rPr>
          <w:rFonts w:ascii="Gill Sans MT" w:hAnsi="Gill Sans MT"/>
          <w:bCs/>
          <w:color w:val="002060"/>
          <w:sz w:val="20"/>
          <w:szCs w:val="20"/>
        </w:rPr>
        <w:t>will</w:t>
      </w:r>
      <w:r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 </w:t>
      </w:r>
      <w:r w:rsidR="007F38EA">
        <w:rPr>
          <w:rFonts w:ascii="Gill Sans MT" w:hAnsi="Gill Sans MT"/>
          <w:color w:val="002060"/>
          <w:sz w:val="20"/>
          <w:szCs w:val="20"/>
          <w:lang w:val="en-GB"/>
        </w:rPr>
        <w:t>play a critical role within global clinical development, accelerating business performance and driving global operations to deliver novel and innovative products of the highest quality.</w:t>
      </w:r>
    </w:p>
    <w:p w14:paraId="40A96782" w14:textId="77777777" w:rsidR="007F38EA" w:rsidRDefault="007F38EA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</w:p>
    <w:p w14:paraId="78179A6D" w14:textId="77777777" w:rsidR="007F38EA" w:rsidRDefault="0059560B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  <w:r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The </w:t>
      </w:r>
      <w:r w:rsidR="007F38EA" w:rsidRPr="007F38EA">
        <w:rPr>
          <w:rFonts w:ascii="Gill Sans MT" w:hAnsi="Gill Sans MT"/>
          <w:b/>
          <w:color w:val="002060"/>
          <w:sz w:val="20"/>
          <w:szCs w:val="20"/>
        </w:rPr>
        <w:t>Senior Clinical Research Director Therapeutics</w:t>
      </w:r>
      <w:r w:rsidR="007F38EA">
        <w:rPr>
          <w:rFonts w:ascii="Gill Sans MT" w:hAnsi="Gill Sans MT"/>
          <w:b/>
          <w:color w:val="002060"/>
          <w:sz w:val="20"/>
          <w:szCs w:val="20"/>
        </w:rPr>
        <w:t xml:space="preserve"> </w:t>
      </w:r>
      <w:r w:rsidR="009900A8"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will </w:t>
      </w:r>
      <w:r w:rsidR="007F38EA">
        <w:rPr>
          <w:rFonts w:ascii="Gill Sans MT" w:hAnsi="Gill Sans MT"/>
          <w:color w:val="002060"/>
          <w:sz w:val="20"/>
          <w:szCs w:val="20"/>
          <w:lang w:val="en-GB"/>
        </w:rPr>
        <w:t>be instrumental in leading and conducting Phase I – IV global clinical development activities with responsibilities including:</w:t>
      </w:r>
    </w:p>
    <w:p w14:paraId="7A353F4A" w14:textId="77777777" w:rsidR="001F513C" w:rsidRPr="007345D2" w:rsidRDefault="001F513C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18"/>
          <w:szCs w:val="18"/>
          <w:lang w:val="en-GB"/>
        </w:rPr>
      </w:pPr>
    </w:p>
    <w:p w14:paraId="4F9E9CB2" w14:textId="4C2FFA76" w:rsidR="007744A9" w:rsidRPr="007744A9" w:rsidRDefault="007744A9" w:rsidP="007744A9">
      <w:pPr>
        <w:numPr>
          <w:ilvl w:val="0"/>
          <w:numId w:val="11"/>
        </w:numPr>
        <w:tabs>
          <w:tab w:val="left" w:pos="2520"/>
        </w:tabs>
        <w:jc w:val="both"/>
        <w:rPr>
          <w:rFonts w:ascii="Gill Sans MT" w:hAnsi="Gill Sans MT"/>
          <w:color w:val="002060"/>
          <w:sz w:val="18"/>
          <w:szCs w:val="22"/>
          <w:lang w:val="en-GB" w:eastAsia="en-GB" w:bidi="en-GB"/>
        </w:rPr>
      </w:pPr>
      <w:r w:rsidRPr="007744A9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Participat</w:t>
      </w:r>
      <w:r w:rsidRPr="00C46E8E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 xml:space="preserve">ing </w:t>
      </w:r>
      <w:r w:rsidRPr="007744A9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at a senior level in Clinical Development activities for a series of studies within a large program or group of related programs or, for a mid-size program, lead Clinical Development activities.</w:t>
      </w:r>
    </w:p>
    <w:p w14:paraId="12EE458A" w14:textId="072DC5E4" w:rsidR="007744A9" w:rsidRPr="007744A9" w:rsidRDefault="007744A9" w:rsidP="007744A9">
      <w:pPr>
        <w:numPr>
          <w:ilvl w:val="0"/>
          <w:numId w:val="11"/>
        </w:numPr>
        <w:tabs>
          <w:tab w:val="left" w:pos="2520"/>
        </w:tabs>
        <w:jc w:val="both"/>
        <w:rPr>
          <w:rFonts w:ascii="Gill Sans MT" w:hAnsi="Gill Sans MT"/>
          <w:color w:val="002060"/>
          <w:sz w:val="18"/>
          <w:szCs w:val="22"/>
          <w:lang w:val="en-GB" w:eastAsia="en-GB" w:bidi="en-GB"/>
        </w:rPr>
      </w:pPr>
      <w:r w:rsidRPr="007744A9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Serv</w:t>
      </w:r>
      <w:r w:rsidRPr="00C46E8E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ing</w:t>
      </w:r>
      <w:r w:rsidRPr="007744A9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 xml:space="preserve"> as a </w:t>
      </w:r>
      <w:r w:rsidRPr="00C46E8E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 xml:space="preserve">clinical, </w:t>
      </w:r>
      <w:r w:rsidRPr="007744A9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scientific and management reference for the project</w:t>
      </w:r>
      <w:r w:rsidR="00811090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 xml:space="preserve">(s) - both </w:t>
      </w:r>
      <w:r w:rsidRPr="007744A9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internally</w:t>
      </w:r>
      <w:r w:rsidR="00811090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 xml:space="preserve"> and </w:t>
      </w:r>
      <w:r w:rsidRPr="007744A9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externally</w:t>
      </w:r>
      <w:r w:rsidR="00811090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.</w:t>
      </w:r>
    </w:p>
    <w:p w14:paraId="59EE6FAF" w14:textId="4A966ED9" w:rsidR="007744A9" w:rsidRPr="007744A9" w:rsidRDefault="007744A9" w:rsidP="007744A9">
      <w:pPr>
        <w:numPr>
          <w:ilvl w:val="0"/>
          <w:numId w:val="11"/>
        </w:numPr>
        <w:tabs>
          <w:tab w:val="left" w:pos="2520"/>
        </w:tabs>
        <w:jc w:val="both"/>
        <w:rPr>
          <w:rFonts w:ascii="Gill Sans MT" w:hAnsi="Gill Sans MT"/>
          <w:color w:val="002060"/>
          <w:sz w:val="18"/>
          <w:szCs w:val="22"/>
          <w:lang w:val="en-GB" w:eastAsia="en-GB" w:bidi="en-GB"/>
        </w:rPr>
      </w:pPr>
      <w:r w:rsidRPr="007744A9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Responsib</w:t>
      </w:r>
      <w:r w:rsidRPr="00C46E8E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ility</w:t>
      </w:r>
      <w:r w:rsidRPr="007744A9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 xml:space="preserve"> for the budget, resourcing, and timing: supporting the clinical team to consistently achieve high standards in attainment of project timelines in global programs.</w:t>
      </w:r>
    </w:p>
    <w:p w14:paraId="2B3F8164" w14:textId="020D5FF3" w:rsidR="007744A9" w:rsidRPr="007744A9" w:rsidRDefault="007744A9" w:rsidP="007744A9">
      <w:pPr>
        <w:numPr>
          <w:ilvl w:val="0"/>
          <w:numId w:val="11"/>
        </w:numPr>
        <w:tabs>
          <w:tab w:val="left" w:pos="2520"/>
        </w:tabs>
        <w:jc w:val="both"/>
        <w:rPr>
          <w:rFonts w:ascii="Gill Sans MT" w:hAnsi="Gill Sans MT"/>
          <w:color w:val="002060"/>
          <w:sz w:val="18"/>
          <w:szCs w:val="22"/>
          <w:lang w:val="en-GB" w:eastAsia="en-GB" w:bidi="en-GB"/>
        </w:rPr>
      </w:pPr>
      <w:r w:rsidRPr="007744A9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Provid</w:t>
      </w:r>
      <w:r w:rsidRPr="00C46E8E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ing</w:t>
      </w:r>
      <w:r w:rsidRPr="007744A9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 xml:space="preserve"> medical, clinical, and scientific support to Marketing/Business Development throughout product life cycle</w:t>
      </w:r>
      <w:r w:rsidR="00811090">
        <w:rPr>
          <w:rFonts w:ascii="Gill Sans MT" w:hAnsi="Gill Sans MT"/>
          <w:color w:val="002060"/>
          <w:sz w:val="18"/>
          <w:szCs w:val="22"/>
          <w:lang w:val="en-GB" w:eastAsia="en-GB" w:bidi="en-GB"/>
        </w:rPr>
        <w:t>.</w:t>
      </w:r>
    </w:p>
    <w:p w14:paraId="4291D196" w14:textId="77777777" w:rsidR="007744A9" w:rsidRDefault="007744A9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16"/>
          <w:szCs w:val="20"/>
          <w:lang w:val="en-GB" w:eastAsia="en-GB" w:bidi="en-GB"/>
        </w:rPr>
      </w:pPr>
    </w:p>
    <w:p w14:paraId="042B23E4" w14:textId="0F6DD099" w:rsidR="0059560B" w:rsidRPr="0009467F" w:rsidRDefault="00052E0A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  <w:lang w:val="en-GB"/>
        </w:rPr>
      </w:pPr>
      <w:r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The </w:t>
      </w:r>
      <w:r w:rsidR="007744A9" w:rsidRPr="007744A9">
        <w:rPr>
          <w:rFonts w:ascii="Gill Sans MT" w:hAnsi="Gill Sans MT"/>
          <w:b/>
          <w:color w:val="002060"/>
          <w:sz w:val="20"/>
          <w:szCs w:val="20"/>
        </w:rPr>
        <w:t xml:space="preserve">Senior Clinical Research Director Therapeutics </w:t>
      </w:r>
      <w:r w:rsidRPr="0009467F">
        <w:rPr>
          <w:rFonts w:ascii="Gill Sans MT" w:hAnsi="Gill Sans MT"/>
          <w:color w:val="002060"/>
          <w:sz w:val="20"/>
          <w:szCs w:val="20"/>
          <w:lang w:val="en-GB"/>
        </w:rPr>
        <w:t>will be expected to bring:</w:t>
      </w:r>
    </w:p>
    <w:p w14:paraId="060C8D37" w14:textId="77777777" w:rsidR="004432FD" w:rsidRPr="007345D2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18"/>
          <w:szCs w:val="18"/>
          <w:lang w:val="en-GB"/>
        </w:rPr>
      </w:pPr>
    </w:p>
    <w:p w14:paraId="2A9230FA" w14:textId="3E3ADD76" w:rsidR="004432FD" w:rsidRPr="00C46E8E" w:rsidRDefault="007744A9" w:rsidP="004432FD">
      <w:pPr>
        <w:pStyle w:val="ListParagraph"/>
        <w:numPr>
          <w:ilvl w:val="0"/>
          <w:numId w:val="7"/>
        </w:numPr>
        <w:tabs>
          <w:tab w:val="left" w:pos="2520"/>
        </w:tabs>
        <w:jc w:val="both"/>
        <w:rPr>
          <w:rFonts w:ascii="Gill Sans MT" w:hAnsi="Gill Sans MT"/>
          <w:color w:val="002060"/>
          <w:sz w:val="18"/>
        </w:rPr>
      </w:pPr>
      <w:r w:rsidRPr="00C46E8E">
        <w:rPr>
          <w:rFonts w:ascii="Gill Sans MT" w:hAnsi="Gill Sans MT"/>
          <w:color w:val="002060"/>
          <w:sz w:val="18"/>
        </w:rPr>
        <w:t>Medical Doctor degree and additional qualifications.</w:t>
      </w:r>
    </w:p>
    <w:p w14:paraId="456DB0ED" w14:textId="50AFB7FD" w:rsidR="004432FD" w:rsidRPr="00C46E8E" w:rsidRDefault="004432FD" w:rsidP="004432FD">
      <w:pPr>
        <w:pStyle w:val="ListParagraph"/>
        <w:numPr>
          <w:ilvl w:val="0"/>
          <w:numId w:val="7"/>
        </w:numPr>
        <w:tabs>
          <w:tab w:val="left" w:pos="2520"/>
        </w:tabs>
        <w:jc w:val="both"/>
        <w:rPr>
          <w:rFonts w:ascii="Gill Sans MT" w:hAnsi="Gill Sans MT"/>
          <w:color w:val="002060"/>
          <w:sz w:val="18"/>
        </w:rPr>
      </w:pPr>
      <w:r w:rsidRPr="00C46E8E">
        <w:rPr>
          <w:rFonts w:ascii="Gill Sans MT" w:hAnsi="Gill Sans MT"/>
          <w:color w:val="002060"/>
          <w:sz w:val="18"/>
        </w:rPr>
        <w:t>A demonstr</w:t>
      </w:r>
      <w:r w:rsidR="00701623" w:rsidRPr="00C46E8E">
        <w:rPr>
          <w:rFonts w:ascii="Gill Sans MT" w:hAnsi="Gill Sans MT"/>
          <w:color w:val="002060"/>
          <w:sz w:val="18"/>
        </w:rPr>
        <w:t xml:space="preserve">able track record of success within </w:t>
      </w:r>
      <w:r w:rsidR="007744A9" w:rsidRPr="00C46E8E">
        <w:rPr>
          <w:rFonts w:ascii="Gill Sans MT" w:hAnsi="Gill Sans MT"/>
          <w:b/>
          <w:bCs/>
          <w:color w:val="002060"/>
          <w:sz w:val="18"/>
        </w:rPr>
        <w:t xml:space="preserve">Clinical Development </w:t>
      </w:r>
      <w:r w:rsidR="007744A9" w:rsidRPr="00C46E8E">
        <w:rPr>
          <w:rFonts w:ascii="Gill Sans MT" w:hAnsi="Gill Sans MT"/>
          <w:color w:val="002060"/>
          <w:sz w:val="18"/>
        </w:rPr>
        <w:t>(</w:t>
      </w:r>
      <w:r w:rsidR="00C46E8E" w:rsidRPr="00C46E8E">
        <w:rPr>
          <w:rFonts w:ascii="Gill Sans MT" w:hAnsi="Gill Sans MT"/>
          <w:color w:val="002060"/>
          <w:sz w:val="18"/>
        </w:rPr>
        <w:t>drugs</w:t>
      </w:r>
      <w:r w:rsidR="007744A9" w:rsidRPr="00C46E8E">
        <w:rPr>
          <w:rFonts w:ascii="Gill Sans MT" w:hAnsi="Gill Sans MT"/>
          <w:color w:val="002060"/>
          <w:sz w:val="18"/>
        </w:rPr>
        <w:t xml:space="preserve"> or vaccines)</w:t>
      </w:r>
      <w:r w:rsidR="00052E0A" w:rsidRPr="00C46E8E">
        <w:rPr>
          <w:rFonts w:ascii="Gill Sans MT" w:hAnsi="Gill Sans MT"/>
          <w:color w:val="002060"/>
          <w:sz w:val="18"/>
        </w:rPr>
        <w:t>.</w:t>
      </w:r>
    </w:p>
    <w:p w14:paraId="1C29403A" w14:textId="65DCB7B5" w:rsidR="00701623" w:rsidRPr="00C46E8E" w:rsidRDefault="00701623" w:rsidP="004432FD">
      <w:pPr>
        <w:pStyle w:val="ListParagraph"/>
        <w:numPr>
          <w:ilvl w:val="0"/>
          <w:numId w:val="7"/>
        </w:numPr>
        <w:tabs>
          <w:tab w:val="left" w:pos="2520"/>
        </w:tabs>
        <w:jc w:val="both"/>
        <w:rPr>
          <w:rFonts w:ascii="Gill Sans MT" w:hAnsi="Gill Sans MT"/>
          <w:color w:val="002060"/>
          <w:sz w:val="18"/>
        </w:rPr>
      </w:pPr>
      <w:r w:rsidRPr="00C46E8E">
        <w:rPr>
          <w:rFonts w:ascii="Gill Sans MT" w:hAnsi="Gill Sans MT"/>
          <w:color w:val="002060"/>
          <w:sz w:val="18"/>
        </w:rPr>
        <w:t xml:space="preserve">Extensive knowledge and experience </w:t>
      </w:r>
      <w:r w:rsidR="00875B86" w:rsidRPr="00C46E8E">
        <w:rPr>
          <w:rFonts w:ascii="Gill Sans MT" w:hAnsi="Gill Sans MT"/>
          <w:color w:val="002060"/>
          <w:sz w:val="18"/>
        </w:rPr>
        <w:t xml:space="preserve">within </w:t>
      </w:r>
      <w:r w:rsidR="007744A9" w:rsidRPr="00C46E8E">
        <w:rPr>
          <w:rFonts w:ascii="Gill Sans MT" w:hAnsi="Gill Sans MT"/>
          <w:color w:val="002060"/>
          <w:sz w:val="18"/>
        </w:rPr>
        <w:t>clinical research in the pharmaceutical industry</w:t>
      </w:r>
      <w:r w:rsidR="007744A9" w:rsidRPr="00C46E8E">
        <w:rPr>
          <w:rFonts w:ascii="Gill Sans MT" w:hAnsi="Gill Sans MT"/>
          <w:b/>
          <w:bCs/>
          <w:color w:val="002060"/>
          <w:sz w:val="18"/>
        </w:rPr>
        <w:t>.</w:t>
      </w:r>
    </w:p>
    <w:p w14:paraId="72873C51" w14:textId="1219E9DF" w:rsidR="004432FD" w:rsidRPr="00C46E8E" w:rsidRDefault="008A6DFC" w:rsidP="004432FD">
      <w:pPr>
        <w:pStyle w:val="ListParagraph"/>
        <w:numPr>
          <w:ilvl w:val="0"/>
          <w:numId w:val="7"/>
        </w:numPr>
        <w:tabs>
          <w:tab w:val="left" w:pos="2520"/>
        </w:tabs>
        <w:jc w:val="both"/>
        <w:rPr>
          <w:rFonts w:ascii="Gill Sans MT" w:hAnsi="Gill Sans MT"/>
          <w:color w:val="002060"/>
          <w:sz w:val="18"/>
        </w:rPr>
      </w:pPr>
      <w:r w:rsidRPr="00C46E8E">
        <w:rPr>
          <w:rFonts w:ascii="Gill Sans MT" w:hAnsi="Gill Sans MT"/>
          <w:color w:val="002060"/>
          <w:sz w:val="18"/>
        </w:rPr>
        <w:t xml:space="preserve">Exceptional and demonstrable </w:t>
      </w:r>
      <w:r w:rsidRPr="00C46E8E">
        <w:rPr>
          <w:rFonts w:ascii="Gill Sans MT" w:hAnsi="Gill Sans MT"/>
          <w:b/>
          <w:bCs/>
          <w:color w:val="002060"/>
          <w:sz w:val="18"/>
        </w:rPr>
        <w:t>leadership</w:t>
      </w:r>
      <w:r w:rsidRPr="00C46E8E">
        <w:rPr>
          <w:rFonts w:ascii="Gill Sans MT" w:hAnsi="Gill Sans MT"/>
          <w:color w:val="002060"/>
          <w:sz w:val="18"/>
        </w:rPr>
        <w:t xml:space="preserve"> skills and</w:t>
      </w:r>
      <w:r w:rsidR="007744A9" w:rsidRPr="00C46E8E">
        <w:rPr>
          <w:rFonts w:ascii="Gill Sans MT" w:hAnsi="Gill Sans MT"/>
          <w:color w:val="002060"/>
          <w:sz w:val="18"/>
        </w:rPr>
        <w:t xml:space="preserve"> </w:t>
      </w:r>
      <w:r w:rsidR="00811090">
        <w:rPr>
          <w:rFonts w:ascii="Gill Sans MT" w:hAnsi="Gill Sans MT"/>
          <w:color w:val="002060"/>
          <w:sz w:val="18"/>
        </w:rPr>
        <w:t xml:space="preserve">the </w:t>
      </w:r>
      <w:r w:rsidR="007744A9" w:rsidRPr="00C46E8E">
        <w:rPr>
          <w:rFonts w:ascii="Gill Sans MT" w:hAnsi="Gill Sans MT"/>
          <w:color w:val="002060"/>
          <w:sz w:val="18"/>
        </w:rPr>
        <w:t>ability to think strategically</w:t>
      </w:r>
      <w:r w:rsidRPr="00C46E8E">
        <w:rPr>
          <w:rFonts w:ascii="Gill Sans MT" w:hAnsi="Gill Sans MT"/>
          <w:color w:val="002060"/>
          <w:sz w:val="18"/>
        </w:rPr>
        <w:t>.</w:t>
      </w:r>
    </w:p>
    <w:p w14:paraId="4921EC55" w14:textId="54EDD7BC" w:rsidR="004432FD" w:rsidRPr="0009467F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  <w:sz w:val="20"/>
          <w:szCs w:val="20"/>
        </w:rPr>
      </w:pPr>
      <w:r w:rsidRPr="0009467F">
        <w:rPr>
          <w:rFonts w:ascii="Gill Sans MT" w:hAnsi="Gill Sans MT"/>
          <w:color w:val="002060"/>
          <w:sz w:val="20"/>
          <w:szCs w:val="20"/>
        </w:rPr>
        <w:t xml:space="preserve">The </w:t>
      </w:r>
      <w:r w:rsidR="007744A9" w:rsidRPr="007744A9">
        <w:rPr>
          <w:rFonts w:ascii="Gill Sans MT" w:hAnsi="Gill Sans MT"/>
          <w:b/>
          <w:color w:val="002060"/>
          <w:sz w:val="20"/>
          <w:szCs w:val="20"/>
        </w:rPr>
        <w:t xml:space="preserve">Senior Clinical Research Director Therapeutics </w:t>
      </w:r>
      <w:r w:rsidR="00E774A0" w:rsidRPr="0009467F">
        <w:rPr>
          <w:rFonts w:ascii="Gill Sans MT" w:hAnsi="Gill Sans MT"/>
          <w:bCs/>
          <w:color w:val="002060"/>
          <w:sz w:val="20"/>
          <w:szCs w:val="20"/>
        </w:rPr>
        <w:t xml:space="preserve">will be responsible for </w:t>
      </w:r>
      <w:r w:rsidR="007744A9">
        <w:rPr>
          <w:rFonts w:ascii="Gill Sans MT" w:hAnsi="Gill Sans MT"/>
          <w:bCs/>
          <w:color w:val="002060"/>
          <w:sz w:val="20"/>
          <w:szCs w:val="20"/>
        </w:rPr>
        <w:t>providing medical and clinical leadership across a number of innovative and complex global development projects.</w:t>
      </w:r>
      <w:r w:rsidR="00E774A0" w:rsidRPr="0009467F">
        <w:rPr>
          <w:rFonts w:ascii="Gill Sans MT" w:hAnsi="Gill Sans MT"/>
          <w:bCs/>
          <w:color w:val="002060"/>
          <w:sz w:val="20"/>
          <w:szCs w:val="20"/>
        </w:rPr>
        <w:t xml:space="preserve">  You should </w:t>
      </w:r>
      <w:r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possess outstanding </w:t>
      </w:r>
      <w:r w:rsidR="007744A9">
        <w:rPr>
          <w:rFonts w:ascii="Gill Sans MT" w:hAnsi="Gill Sans MT"/>
          <w:color w:val="002060"/>
          <w:sz w:val="20"/>
          <w:szCs w:val="20"/>
          <w:lang w:val="en-GB"/>
        </w:rPr>
        <w:t xml:space="preserve">medical, clinical, </w:t>
      </w:r>
      <w:r w:rsidR="00163471" w:rsidRPr="0009467F">
        <w:rPr>
          <w:rFonts w:ascii="Gill Sans MT" w:hAnsi="Gill Sans MT"/>
          <w:color w:val="002060"/>
          <w:sz w:val="20"/>
          <w:szCs w:val="20"/>
          <w:lang w:val="en-GB"/>
        </w:rPr>
        <w:t xml:space="preserve">scientific, </w:t>
      </w:r>
      <w:r w:rsidRPr="0009467F">
        <w:rPr>
          <w:rFonts w:ascii="Gill Sans MT" w:hAnsi="Gill Sans MT"/>
          <w:color w:val="002060"/>
          <w:sz w:val="20"/>
          <w:szCs w:val="20"/>
          <w:lang w:val="en-GB"/>
        </w:rPr>
        <w:t>leadership and communication skills, with the ability to motivate and influence others at a variety of levels and across multiple disciplines and environments.</w:t>
      </w:r>
    </w:p>
    <w:p w14:paraId="35744AED" w14:textId="77777777" w:rsidR="004432FD" w:rsidRPr="00C46E8E" w:rsidRDefault="004432FD" w:rsidP="004432FD">
      <w:pPr>
        <w:tabs>
          <w:tab w:val="left" w:pos="2520"/>
        </w:tabs>
        <w:jc w:val="both"/>
        <w:rPr>
          <w:rFonts w:ascii="Gill Sans MT" w:hAnsi="Gill Sans MT"/>
          <w:color w:val="002060"/>
        </w:rPr>
      </w:pPr>
    </w:p>
    <w:p w14:paraId="496B3BF7" w14:textId="26CBFA1C" w:rsidR="004432FD" w:rsidRPr="00C46E8E" w:rsidRDefault="004432FD" w:rsidP="004432FD">
      <w:pPr>
        <w:tabs>
          <w:tab w:val="left" w:pos="2520"/>
        </w:tabs>
        <w:jc w:val="center"/>
        <w:rPr>
          <w:rFonts w:ascii="Gill Sans MT" w:hAnsi="Gill Sans MT"/>
          <w:b/>
          <w:color w:val="FF6600"/>
        </w:rPr>
      </w:pPr>
      <w:r w:rsidRPr="00C46E8E">
        <w:rPr>
          <w:rFonts w:ascii="Gill Sans MT" w:hAnsi="Gill Sans MT"/>
          <w:b/>
          <w:color w:val="FF6600"/>
        </w:rPr>
        <w:t xml:space="preserve">This is a unique opportunity to join a leading Global Pharmaceutical Company as they </w:t>
      </w:r>
      <w:r w:rsidR="007744A9" w:rsidRPr="00C46E8E">
        <w:rPr>
          <w:rFonts w:ascii="Gill Sans MT" w:hAnsi="Gill Sans MT"/>
          <w:b/>
          <w:color w:val="FF6600"/>
        </w:rPr>
        <w:t xml:space="preserve">continue to </w:t>
      </w:r>
      <w:r w:rsidRPr="00C46E8E">
        <w:rPr>
          <w:rFonts w:ascii="Gill Sans MT" w:hAnsi="Gill Sans MT"/>
          <w:b/>
          <w:color w:val="FF6600"/>
        </w:rPr>
        <w:t xml:space="preserve">undertake an unprecedented level of investment and activity in </w:t>
      </w:r>
      <w:r w:rsidR="00C46E8E" w:rsidRPr="00C46E8E">
        <w:rPr>
          <w:rFonts w:ascii="Gill Sans MT" w:hAnsi="Gill Sans MT"/>
          <w:b/>
          <w:color w:val="FF6600"/>
        </w:rPr>
        <w:t>Innovative Vaccine Research &amp; Development,</w:t>
      </w:r>
      <w:r w:rsidRPr="00C46E8E">
        <w:rPr>
          <w:rFonts w:ascii="Gill Sans MT" w:hAnsi="Gill Sans MT"/>
          <w:b/>
          <w:color w:val="FF6600"/>
        </w:rPr>
        <w:t xml:space="preserve"> to deliver upon their ambition to become </w:t>
      </w:r>
      <w:r w:rsidR="00163471" w:rsidRPr="00C46E8E">
        <w:rPr>
          <w:rFonts w:ascii="Gill Sans MT" w:hAnsi="Gill Sans MT"/>
          <w:b/>
          <w:color w:val="FF6600"/>
        </w:rPr>
        <w:t>the world’s most innovative, best performing and trusted healthcare company</w:t>
      </w:r>
      <w:r w:rsidRPr="00C46E8E">
        <w:rPr>
          <w:rFonts w:ascii="Gill Sans MT" w:hAnsi="Gill Sans MT"/>
          <w:b/>
          <w:color w:val="FF6600"/>
        </w:rPr>
        <w:t>.</w:t>
      </w:r>
    </w:p>
    <w:p w14:paraId="31E852B7" w14:textId="77777777" w:rsidR="009900A8" w:rsidRPr="00C46E8E" w:rsidRDefault="009900A8" w:rsidP="004D5652">
      <w:pPr>
        <w:jc w:val="center"/>
        <w:rPr>
          <w:rFonts w:ascii="Gill Sans MT" w:hAnsi="Gill Sans MT"/>
          <w:i/>
          <w:color w:val="002060"/>
          <w:szCs w:val="28"/>
        </w:rPr>
      </w:pPr>
    </w:p>
    <w:p w14:paraId="38BA041B" w14:textId="77777777" w:rsidR="004D5652" w:rsidRPr="0018315F" w:rsidRDefault="00006383" w:rsidP="004D5652">
      <w:pPr>
        <w:jc w:val="center"/>
        <w:rPr>
          <w:rFonts w:ascii="Gill Sans MT" w:hAnsi="Gill Sans MT"/>
          <w:i/>
          <w:color w:val="002060"/>
          <w:sz w:val="20"/>
          <w:szCs w:val="20"/>
        </w:rPr>
      </w:pPr>
      <w:r w:rsidRPr="0018315F">
        <w:rPr>
          <w:rFonts w:ascii="Gill Sans MT" w:hAnsi="Gill Sans MT"/>
          <w:i/>
          <w:color w:val="002060"/>
          <w:sz w:val="20"/>
          <w:szCs w:val="20"/>
        </w:rPr>
        <w:t>F</w:t>
      </w:r>
      <w:r w:rsidR="004D5652" w:rsidRPr="0018315F">
        <w:rPr>
          <w:rFonts w:ascii="Gill Sans MT" w:hAnsi="Gill Sans MT"/>
          <w:i/>
          <w:color w:val="002060"/>
          <w:sz w:val="20"/>
          <w:szCs w:val="20"/>
        </w:rPr>
        <w:t>or further information or a discussion in complete confidence, please contact Dr Grant Coren,</w:t>
      </w:r>
    </w:p>
    <w:p w14:paraId="533C608A" w14:textId="4D7CAD76" w:rsidR="004D5652" w:rsidRPr="0018315F" w:rsidRDefault="00685052" w:rsidP="004D5652">
      <w:pPr>
        <w:jc w:val="center"/>
        <w:rPr>
          <w:rFonts w:ascii="Gill Sans MT" w:hAnsi="Gill Sans MT"/>
          <w:i/>
          <w:color w:val="002060"/>
          <w:sz w:val="20"/>
          <w:szCs w:val="20"/>
        </w:rPr>
      </w:pPr>
      <w:r w:rsidRPr="0018315F">
        <w:rPr>
          <w:rFonts w:ascii="Gill Sans MT" w:hAnsi="Gill Sans MT"/>
          <w:i/>
          <w:color w:val="002060"/>
          <w:sz w:val="20"/>
          <w:szCs w:val="20"/>
        </w:rPr>
        <w:t>P</w:t>
      </w:r>
      <w:r w:rsidR="004D5652" w:rsidRPr="0018315F">
        <w:rPr>
          <w:rFonts w:ascii="Gill Sans MT" w:hAnsi="Gill Sans MT"/>
          <w:i/>
          <w:color w:val="002060"/>
          <w:sz w:val="20"/>
          <w:szCs w:val="20"/>
        </w:rPr>
        <w:t xml:space="preserve">harma-Search Ltd - </w:t>
      </w:r>
      <w:hyperlink r:id="rId8" w:history="1">
        <w:r w:rsidR="004D5652" w:rsidRPr="0018315F">
          <w:rPr>
            <w:rStyle w:val="Hyperlink"/>
            <w:rFonts w:ascii="Gill Sans MT" w:hAnsi="Gill Sans MT"/>
            <w:i/>
            <w:sz w:val="20"/>
            <w:szCs w:val="20"/>
          </w:rPr>
          <w:t>grant@pharma-search.co.uk</w:t>
        </w:r>
      </w:hyperlink>
      <w:r w:rsidR="004D5652" w:rsidRPr="0018315F">
        <w:rPr>
          <w:rFonts w:ascii="Gill Sans MT" w:hAnsi="Gill Sans MT"/>
          <w:i/>
          <w:color w:val="002060"/>
          <w:sz w:val="20"/>
          <w:szCs w:val="20"/>
        </w:rPr>
        <w:t xml:space="preserve">, telephone: + 44 (0) </w:t>
      </w:r>
      <w:r w:rsidR="00325193">
        <w:rPr>
          <w:rFonts w:ascii="Gill Sans MT" w:hAnsi="Gill Sans MT"/>
          <w:i/>
          <w:color w:val="002060"/>
          <w:sz w:val="20"/>
          <w:szCs w:val="20"/>
        </w:rPr>
        <w:t>7850 190660</w:t>
      </w:r>
      <w:r w:rsidR="004D5652" w:rsidRPr="0018315F">
        <w:rPr>
          <w:rFonts w:ascii="Gill Sans MT" w:hAnsi="Gill Sans MT"/>
          <w:i/>
          <w:color w:val="002060"/>
          <w:sz w:val="20"/>
          <w:szCs w:val="20"/>
        </w:rPr>
        <w:t>.</w:t>
      </w:r>
    </w:p>
    <w:sectPr w:rsidR="004D5652" w:rsidRPr="0018315F" w:rsidSect="0009467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680" w:right="964" w:bottom="680" w:left="96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4D57" w14:textId="77777777" w:rsidR="0009434B" w:rsidRDefault="0009434B" w:rsidP="006922CA">
      <w:r>
        <w:separator/>
      </w:r>
    </w:p>
  </w:endnote>
  <w:endnote w:type="continuationSeparator" w:id="0">
    <w:p w14:paraId="7F6706DF" w14:textId="77777777" w:rsidR="0009434B" w:rsidRDefault="0009434B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AFB8" w14:textId="77777777" w:rsidR="0085188F" w:rsidRDefault="0085188F" w:rsidP="001E0381">
    <w:pPr>
      <w:pStyle w:val="Footer"/>
      <w:jc w:val="center"/>
    </w:pPr>
  </w:p>
  <w:p w14:paraId="5CC8D7F8" w14:textId="77777777" w:rsidR="004E763A" w:rsidRDefault="00163471" w:rsidP="001E0381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BF8C6EB" wp14:editId="11F42760">
          <wp:extent cx="3006437" cy="434263"/>
          <wp:effectExtent l="0" t="0" r="381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aSearch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437" cy="434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D677" w14:textId="77777777" w:rsidR="0009434B" w:rsidRDefault="0009434B" w:rsidP="006922CA">
      <w:r>
        <w:separator/>
      </w:r>
    </w:p>
  </w:footnote>
  <w:footnote w:type="continuationSeparator" w:id="0">
    <w:p w14:paraId="552AC72B" w14:textId="77777777" w:rsidR="0009434B" w:rsidRDefault="0009434B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6C9C" w14:textId="77777777" w:rsidR="006922CA" w:rsidRDefault="0009434B">
    <w:pPr>
      <w:pStyle w:val="Header"/>
    </w:pPr>
    <w:r>
      <w:rPr>
        <w:noProof/>
        <w:lang w:eastAsia="en-GB"/>
      </w:rPr>
      <w:pict w14:anchorId="337669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2053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0592" w14:textId="77777777" w:rsidR="0009467F" w:rsidRDefault="0009467F" w:rsidP="00163471">
    <w:pPr>
      <w:spacing w:after="120"/>
      <w:jc w:val="center"/>
      <w:rPr>
        <w:rFonts w:asciiTheme="minorHAnsi" w:hAnsiTheme="minorHAnsi" w:cstheme="minorHAnsi"/>
        <w:i/>
        <w:color w:val="002060"/>
        <w:sz w:val="20"/>
      </w:rPr>
    </w:pPr>
  </w:p>
  <w:p w14:paraId="40925FE5" w14:textId="77777777" w:rsidR="006922CA" w:rsidRPr="0009467F" w:rsidRDefault="0009434B" w:rsidP="00163471">
    <w:pPr>
      <w:spacing w:after="120"/>
      <w:jc w:val="center"/>
      <w:rPr>
        <w:rFonts w:asciiTheme="minorHAnsi" w:hAnsiTheme="minorHAnsi" w:cstheme="minorHAnsi"/>
        <w:i/>
        <w:color w:val="FFCC00"/>
      </w:rPr>
    </w:pPr>
    <w:r>
      <w:rPr>
        <w:rFonts w:asciiTheme="minorHAnsi" w:hAnsiTheme="minorHAnsi" w:cstheme="minorHAnsi"/>
        <w:i/>
        <w:noProof/>
        <w:color w:val="FFCC00"/>
        <w:sz w:val="20"/>
        <w:lang w:eastAsia="en-GB"/>
      </w:rPr>
      <w:pict w14:anchorId="60B432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2054" type="#_x0000_t75" style="position:absolute;left:0;text-align:left;margin-left:-101.35pt;margin-top:-145.4pt;width:612pt;height:858.75pt;z-index:-251656192;mso-position-horizontal-relative:margin;mso-position-vertical-relative:margin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4639" w14:textId="77777777" w:rsidR="006922CA" w:rsidRDefault="0009434B">
    <w:pPr>
      <w:pStyle w:val="Header"/>
    </w:pPr>
    <w:r>
      <w:rPr>
        <w:noProof/>
        <w:lang w:eastAsia="en-GB"/>
      </w:rPr>
      <w:pict w14:anchorId="5E974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2052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20pt;height:120pt" o:bullet="t">
        <v:imagedata r:id="rId1" o:title="clip_image001"/>
      </v:shape>
    </w:pict>
  </w:numPicBullet>
  <w:numPicBullet w:numPicBulletId="1">
    <w:pict>
      <v:shape id="_x0000_i1097" type="#_x0000_t75" style="width:70.5pt;height:60.75pt" o:bullet="t">
        <v:imagedata r:id="rId2" o:title="gsk-logo"/>
      </v:shape>
    </w:pict>
  </w:numPicBullet>
  <w:abstractNum w:abstractNumId="0" w15:restartNumberingAfterBreak="0">
    <w:nsid w:val="037E358C"/>
    <w:multiLevelType w:val="hybridMultilevel"/>
    <w:tmpl w:val="12A6A652"/>
    <w:lvl w:ilvl="0" w:tplc="1E0611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4E91"/>
    <w:multiLevelType w:val="hybridMultilevel"/>
    <w:tmpl w:val="92A074CE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82403"/>
    <w:multiLevelType w:val="hybridMultilevel"/>
    <w:tmpl w:val="638C69CC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E1BA6"/>
    <w:multiLevelType w:val="hybridMultilevel"/>
    <w:tmpl w:val="BF9C6414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54B37"/>
    <w:multiLevelType w:val="hybridMultilevel"/>
    <w:tmpl w:val="6A2A4AA6"/>
    <w:lvl w:ilvl="0" w:tplc="CDC8F00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221F"/>
    <w:multiLevelType w:val="hybridMultilevel"/>
    <w:tmpl w:val="6BFE4EC8"/>
    <w:lvl w:ilvl="0" w:tplc="0AE8B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64617"/>
    <w:multiLevelType w:val="hybridMultilevel"/>
    <w:tmpl w:val="59AA5872"/>
    <w:lvl w:ilvl="0" w:tplc="CDC8F0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D0B38"/>
    <w:multiLevelType w:val="hybridMultilevel"/>
    <w:tmpl w:val="2C96DDF0"/>
    <w:lvl w:ilvl="0" w:tplc="BE14A4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36856"/>
    <w:multiLevelType w:val="hybridMultilevel"/>
    <w:tmpl w:val="15326BBC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CA"/>
    <w:rsid w:val="00006383"/>
    <w:rsid w:val="00010341"/>
    <w:rsid w:val="00052E0A"/>
    <w:rsid w:val="00060744"/>
    <w:rsid w:val="00075398"/>
    <w:rsid w:val="0009434B"/>
    <w:rsid w:val="0009467F"/>
    <w:rsid w:val="000C591A"/>
    <w:rsid w:val="000C633A"/>
    <w:rsid w:val="000D51B5"/>
    <w:rsid w:val="000E1861"/>
    <w:rsid w:val="000E284B"/>
    <w:rsid w:val="001061A8"/>
    <w:rsid w:val="00112886"/>
    <w:rsid w:val="00121D3B"/>
    <w:rsid w:val="0013552C"/>
    <w:rsid w:val="001529BF"/>
    <w:rsid w:val="00163471"/>
    <w:rsid w:val="0018215F"/>
    <w:rsid w:val="0018315F"/>
    <w:rsid w:val="00183743"/>
    <w:rsid w:val="001A6084"/>
    <w:rsid w:val="001E0381"/>
    <w:rsid w:val="001E7AFA"/>
    <w:rsid w:val="001F513C"/>
    <w:rsid w:val="00205BA0"/>
    <w:rsid w:val="00207B14"/>
    <w:rsid w:val="00211F36"/>
    <w:rsid w:val="002141B8"/>
    <w:rsid w:val="003247CC"/>
    <w:rsid w:val="00325193"/>
    <w:rsid w:val="003315C6"/>
    <w:rsid w:val="00374F9E"/>
    <w:rsid w:val="00381F5F"/>
    <w:rsid w:val="00392A94"/>
    <w:rsid w:val="003A4647"/>
    <w:rsid w:val="003A5541"/>
    <w:rsid w:val="003A6C3E"/>
    <w:rsid w:val="00433F02"/>
    <w:rsid w:val="004376EA"/>
    <w:rsid w:val="004432FD"/>
    <w:rsid w:val="00445D49"/>
    <w:rsid w:val="004523D2"/>
    <w:rsid w:val="004606A8"/>
    <w:rsid w:val="00460CBB"/>
    <w:rsid w:val="004972D0"/>
    <w:rsid w:val="004A13DE"/>
    <w:rsid w:val="004C4A58"/>
    <w:rsid w:val="004D5652"/>
    <w:rsid w:val="004E5451"/>
    <w:rsid w:val="004E763A"/>
    <w:rsid w:val="005119D6"/>
    <w:rsid w:val="005257FA"/>
    <w:rsid w:val="00526F2B"/>
    <w:rsid w:val="00542B31"/>
    <w:rsid w:val="00556125"/>
    <w:rsid w:val="00575AEE"/>
    <w:rsid w:val="0057787B"/>
    <w:rsid w:val="00577AE7"/>
    <w:rsid w:val="00585582"/>
    <w:rsid w:val="0058600D"/>
    <w:rsid w:val="0059560B"/>
    <w:rsid w:val="005A09C4"/>
    <w:rsid w:val="005A3358"/>
    <w:rsid w:val="005B6549"/>
    <w:rsid w:val="005C0A4D"/>
    <w:rsid w:val="0060582E"/>
    <w:rsid w:val="00610EF5"/>
    <w:rsid w:val="00684067"/>
    <w:rsid w:val="00685052"/>
    <w:rsid w:val="006922CA"/>
    <w:rsid w:val="006A4DD0"/>
    <w:rsid w:val="006A59B7"/>
    <w:rsid w:val="006D44F7"/>
    <w:rsid w:val="006D585A"/>
    <w:rsid w:val="006E15C3"/>
    <w:rsid w:val="006F185F"/>
    <w:rsid w:val="006F5AAB"/>
    <w:rsid w:val="00701623"/>
    <w:rsid w:val="0072446F"/>
    <w:rsid w:val="007345D2"/>
    <w:rsid w:val="0075005C"/>
    <w:rsid w:val="0075065C"/>
    <w:rsid w:val="00771251"/>
    <w:rsid w:val="0077152D"/>
    <w:rsid w:val="007744A9"/>
    <w:rsid w:val="0079179E"/>
    <w:rsid w:val="007B1FF4"/>
    <w:rsid w:val="007B6589"/>
    <w:rsid w:val="007C3A00"/>
    <w:rsid w:val="007F38EA"/>
    <w:rsid w:val="007F5ED7"/>
    <w:rsid w:val="008031CE"/>
    <w:rsid w:val="008052A4"/>
    <w:rsid w:val="00811090"/>
    <w:rsid w:val="00826635"/>
    <w:rsid w:val="008457BC"/>
    <w:rsid w:val="0085188F"/>
    <w:rsid w:val="00861D54"/>
    <w:rsid w:val="00875B86"/>
    <w:rsid w:val="008A6DFC"/>
    <w:rsid w:val="008A7E4F"/>
    <w:rsid w:val="008D2FE5"/>
    <w:rsid w:val="008F5013"/>
    <w:rsid w:val="009029AC"/>
    <w:rsid w:val="00934F46"/>
    <w:rsid w:val="00940751"/>
    <w:rsid w:val="00944109"/>
    <w:rsid w:val="0095716E"/>
    <w:rsid w:val="009900A8"/>
    <w:rsid w:val="00994FE4"/>
    <w:rsid w:val="009C3EE8"/>
    <w:rsid w:val="009E331D"/>
    <w:rsid w:val="00A061AC"/>
    <w:rsid w:val="00A24AE6"/>
    <w:rsid w:val="00A45E1D"/>
    <w:rsid w:val="00A530DD"/>
    <w:rsid w:val="00A9402D"/>
    <w:rsid w:val="00AA129E"/>
    <w:rsid w:val="00AB244C"/>
    <w:rsid w:val="00AE164F"/>
    <w:rsid w:val="00AE4F74"/>
    <w:rsid w:val="00AE5EC0"/>
    <w:rsid w:val="00AF6AD2"/>
    <w:rsid w:val="00B276E1"/>
    <w:rsid w:val="00B31B5B"/>
    <w:rsid w:val="00B4007F"/>
    <w:rsid w:val="00B40215"/>
    <w:rsid w:val="00B41F51"/>
    <w:rsid w:val="00B55545"/>
    <w:rsid w:val="00B702C3"/>
    <w:rsid w:val="00B806EA"/>
    <w:rsid w:val="00B8734A"/>
    <w:rsid w:val="00BB29FF"/>
    <w:rsid w:val="00BD1C19"/>
    <w:rsid w:val="00BD2741"/>
    <w:rsid w:val="00BE7D95"/>
    <w:rsid w:val="00C1328B"/>
    <w:rsid w:val="00C26FA2"/>
    <w:rsid w:val="00C46E8E"/>
    <w:rsid w:val="00C64E2D"/>
    <w:rsid w:val="00C90DA7"/>
    <w:rsid w:val="00CA72EC"/>
    <w:rsid w:val="00D0367B"/>
    <w:rsid w:val="00D05523"/>
    <w:rsid w:val="00D16808"/>
    <w:rsid w:val="00D26D53"/>
    <w:rsid w:val="00D31FCC"/>
    <w:rsid w:val="00D52064"/>
    <w:rsid w:val="00D54613"/>
    <w:rsid w:val="00DA1D64"/>
    <w:rsid w:val="00DA3AE6"/>
    <w:rsid w:val="00DF2CFB"/>
    <w:rsid w:val="00E04C7E"/>
    <w:rsid w:val="00E73CEB"/>
    <w:rsid w:val="00E774A0"/>
    <w:rsid w:val="00E82B4E"/>
    <w:rsid w:val="00E87562"/>
    <w:rsid w:val="00E9019D"/>
    <w:rsid w:val="00EB24EE"/>
    <w:rsid w:val="00EC0355"/>
    <w:rsid w:val="00EC78B1"/>
    <w:rsid w:val="00EE5517"/>
    <w:rsid w:val="00F04EE6"/>
    <w:rsid w:val="00F2534A"/>
    <w:rsid w:val="00F31015"/>
    <w:rsid w:val="00F44496"/>
    <w:rsid w:val="00F4606E"/>
    <w:rsid w:val="00F719E0"/>
    <w:rsid w:val="00F846B8"/>
    <w:rsid w:val="00FA64A9"/>
    <w:rsid w:val="00FD6742"/>
    <w:rsid w:val="00FE0796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6E3BE3B"/>
  <w15:docId w15:val="{5053A10F-F1A3-4416-8B99-02E944C8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5652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652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3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74F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pharma-search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C0A6-2A1F-4C78-8046-DAC52DE7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Pharma-Search Ltd.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Grant Coren</cp:lastModifiedBy>
  <cp:revision>2</cp:revision>
  <cp:lastPrinted>2020-06-18T10:41:00Z</cp:lastPrinted>
  <dcterms:created xsi:type="dcterms:W3CDTF">2021-04-29T10:34:00Z</dcterms:created>
  <dcterms:modified xsi:type="dcterms:W3CDTF">2021-04-29T10:34:00Z</dcterms:modified>
</cp:coreProperties>
</file>