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06AA" w14:textId="77777777" w:rsidR="00556125" w:rsidRPr="0018315F" w:rsidRDefault="00556125" w:rsidP="004432FD">
      <w:pPr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8315F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Global </w:t>
      </w:r>
      <w:r w:rsidR="004432FD" w:rsidRPr="0018315F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Head </w:t>
      </w:r>
    </w:p>
    <w:p w14:paraId="29B06221" w14:textId="77777777" w:rsidR="004432FD" w:rsidRPr="0018315F" w:rsidRDefault="00556125" w:rsidP="004432FD">
      <w:pPr>
        <w:jc w:val="center"/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8315F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Translational </w:t>
      </w:r>
      <w:r w:rsidRPr="0018315F">
        <w:rPr>
          <w:rFonts w:ascii="Gill Sans MT" w:hAnsi="Gill Sans MT"/>
          <w:b/>
          <w:i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In-Vitro</w:t>
      </w:r>
      <w:r w:rsidRPr="0018315F">
        <w:rPr>
          <w:rFonts w:ascii="Gill Sans MT" w:hAnsi="Gill Sans MT"/>
          <w:b/>
          <w:color w:val="00206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Models</w:t>
      </w:r>
    </w:p>
    <w:p w14:paraId="6EB15291" w14:textId="77777777" w:rsidR="004432FD" w:rsidRPr="0009467F" w:rsidRDefault="004432FD" w:rsidP="004432FD">
      <w:pPr>
        <w:rPr>
          <w:rFonts w:ascii="Gill Sans MT" w:hAnsi="Gill Sans MT"/>
          <w:b/>
          <w:color w:val="002060"/>
          <w:sz w:val="22"/>
          <w:szCs w:val="28"/>
        </w:rPr>
      </w:pPr>
    </w:p>
    <w:p w14:paraId="23B988ED" w14:textId="77777777" w:rsidR="004432FD" w:rsidRPr="0018315F" w:rsidRDefault="004432FD" w:rsidP="004432FD">
      <w:pPr>
        <w:rPr>
          <w:rFonts w:ascii="Gill Sans MT" w:hAnsi="Gill Sans MT"/>
          <w:b/>
          <w:color w:val="002060"/>
          <w:sz w:val="22"/>
        </w:rPr>
      </w:pPr>
      <w:r w:rsidRPr="0018315F">
        <w:rPr>
          <w:rFonts w:ascii="Gill Sans MT" w:hAnsi="Gill Sans MT"/>
          <w:b/>
          <w:color w:val="002060"/>
          <w:sz w:val="22"/>
        </w:rPr>
        <w:t>Ref: PSL4</w:t>
      </w:r>
      <w:r w:rsidR="00556125" w:rsidRPr="0018315F">
        <w:rPr>
          <w:rFonts w:ascii="Gill Sans MT" w:hAnsi="Gill Sans MT"/>
          <w:b/>
          <w:color w:val="002060"/>
          <w:sz w:val="22"/>
        </w:rPr>
        <w:t>132</w:t>
      </w:r>
      <w:r w:rsidRPr="0018315F">
        <w:rPr>
          <w:rFonts w:ascii="Gill Sans MT" w:hAnsi="Gill Sans MT"/>
          <w:b/>
          <w:color w:val="002060"/>
          <w:sz w:val="22"/>
        </w:rPr>
        <w:t xml:space="preserve">          </w:t>
      </w:r>
      <w:r w:rsidRPr="0018315F">
        <w:rPr>
          <w:rFonts w:ascii="Gill Sans MT" w:hAnsi="Gill Sans MT"/>
          <w:b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  <w:t xml:space="preserve">       </w:t>
      </w:r>
      <w:r w:rsidR="0018315F">
        <w:rPr>
          <w:rFonts w:ascii="Gill Sans MT" w:hAnsi="Gill Sans MT"/>
          <w:color w:val="002060"/>
          <w:sz w:val="22"/>
        </w:rPr>
        <w:t xml:space="preserve">    </w:t>
      </w:r>
      <w:r w:rsidR="00E774A0">
        <w:rPr>
          <w:rFonts w:ascii="Gill Sans MT" w:hAnsi="Gill Sans MT"/>
          <w:color w:val="002060"/>
          <w:sz w:val="22"/>
        </w:rPr>
        <w:t xml:space="preserve">  </w:t>
      </w:r>
      <w:r w:rsidRPr="0018315F">
        <w:rPr>
          <w:rFonts w:ascii="Gill Sans MT" w:hAnsi="Gill Sans MT"/>
          <w:b/>
          <w:color w:val="002060"/>
          <w:sz w:val="22"/>
        </w:rPr>
        <w:t>Attractive Salary Package</w:t>
      </w:r>
    </w:p>
    <w:p w14:paraId="1FC6B681" w14:textId="77777777" w:rsidR="004432FD" w:rsidRPr="0018315F" w:rsidRDefault="00556125" w:rsidP="00556125">
      <w:pPr>
        <w:rPr>
          <w:rFonts w:ascii="Gill Sans MT" w:hAnsi="Gill Sans MT"/>
          <w:b/>
          <w:color w:val="002060"/>
          <w:sz w:val="20"/>
        </w:rPr>
      </w:pPr>
      <w:r w:rsidRPr="0018315F">
        <w:rPr>
          <w:rFonts w:ascii="Gill Sans MT" w:hAnsi="Gill Sans MT"/>
          <w:color w:val="002060"/>
          <w:sz w:val="18"/>
        </w:rPr>
        <w:t>UK / USA based</w:t>
      </w:r>
      <w:r w:rsidR="004432FD" w:rsidRPr="0018315F">
        <w:rPr>
          <w:rFonts w:ascii="Gill Sans MT" w:hAnsi="Gill Sans MT"/>
          <w:b/>
          <w:color w:val="002060"/>
          <w:sz w:val="18"/>
        </w:rPr>
        <w:t xml:space="preserve">           </w:t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</w:r>
      <w:r w:rsidRPr="0018315F">
        <w:rPr>
          <w:rFonts w:ascii="Gill Sans MT" w:hAnsi="Gill Sans MT"/>
          <w:b/>
          <w:color w:val="002060"/>
          <w:sz w:val="18"/>
        </w:rPr>
        <w:tab/>
        <w:t xml:space="preserve">        </w:t>
      </w:r>
      <w:r w:rsidR="0018315F">
        <w:rPr>
          <w:rFonts w:ascii="Gill Sans MT" w:hAnsi="Gill Sans MT"/>
          <w:b/>
          <w:color w:val="002060"/>
          <w:sz w:val="18"/>
        </w:rPr>
        <w:t xml:space="preserve">        </w:t>
      </w:r>
      <w:r w:rsidR="00E774A0">
        <w:rPr>
          <w:rFonts w:ascii="Gill Sans MT" w:hAnsi="Gill Sans MT"/>
          <w:b/>
          <w:color w:val="002060"/>
          <w:sz w:val="18"/>
        </w:rPr>
        <w:t xml:space="preserve">  </w:t>
      </w:r>
      <w:r w:rsidR="0018315F">
        <w:rPr>
          <w:rFonts w:ascii="Gill Sans MT" w:hAnsi="Gill Sans MT"/>
          <w:b/>
          <w:color w:val="002060"/>
          <w:sz w:val="18"/>
        </w:rPr>
        <w:t xml:space="preserve">   </w:t>
      </w:r>
      <w:r w:rsidR="004432FD" w:rsidRPr="0018315F">
        <w:rPr>
          <w:rFonts w:ascii="Gill Sans MT" w:hAnsi="Gill Sans MT"/>
          <w:color w:val="002060"/>
          <w:sz w:val="18"/>
          <w:szCs w:val="20"/>
        </w:rPr>
        <w:t>Commensurate with experience</w:t>
      </w:r>
      <w:r w:rsidRPr="0018315F">
        <w:rPr>
          <w:rFonts w:ascii="Gill Sans MT" w:hAnsi="Gill Sans MT"/>
          <w:color w:val="002060"/>
          <w:sz w:val="18"/>
          <w:szCs w:val="20"/>
        </w:rPr>
        <w:t xml:space="preserve"> </w:t>
      </w:r>
      <w:r w:rsidR="004432FD" w:rsidRPr="0018315F">
        <w:rPr>
          <w:rFonts w:ascii="Gill Sans MT" w:hAnsi="Gill Sans MT"/>
          <w:color w:val="002060"/>
          <w:sz w:val="22"/>
        </w:rPr>
        <w:t xml:space="preserve"> </w:t>
      </w:r>
    </w:p>
    <w:p w14:paraId="25543481" w14:textId="77777777" w:rsidR="004432FD" w:rsidRDefault="004432FD" w:rsidP="004432FD">
      <w:pPr>
        <w:jc w:val="right"/>
        <w:rPr>
          <w:rFonts w:ascii="Gill Sans MT" w:hAnsi="Gill Sans MT"/>
          <w:color w:val="002060"/>
          <w:sz w:val="18"/>
          <w:szCs w:val="32"/>
        </w:rPr>
      </w:pPr>
    </w:p>
    <w:p w14:paraId="2A6EF0D6" w14:textId="77777777" w:rsidR="003A5541" w:rsidRDefault="00556125" w:rsidP="004432FD">
      <w:pPr>
        <w:tabs>
          <w:tab w:val="left" w:pos="2520"/>
        </w:tabs>
        <w:jc w:val="center"/>
        <w:rPr>
          <w:rFonts w:ascii="Gill Sans MT" w:hAnsi="Gill Sans MT"/>
          <w:b/>
          <w:i/>
          <w:color w:val="FF505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A5541">
        <w:rPr>
          <w:rFonts w:ascii="Gill Sans MT" w:hAnsi="Gill Sans MT"/>
          <w:b/>
          <w:i/>
          <w:color w:val="FF505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Functional Genomics in Drug Discovery</w:t>
      </w:r>
      <w:r w:rsidR="004432FD" w:rsidRPr="003A5541">
        <w:rPr>
          <w:rFonts w:ascii="Gill Sans MT" w:hAnsi="Gill Sans MT"/>
          <w:b/>
          <w:i/>
          <w:color w:val="FF505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</w:p>
    <w:p w14:paraId="7D1A0F84" w14:textId="77777777" w:rsidR="004432FD" w:rsidRPr="003A5541" w:rsidRDefault="004432FD" w:rsidP="004432FD">
      <w:pPr>
        <w:tabs>
          <w:tab w:val="left" w:pos="2520"/>
        </w:tabs>
        <w:jc w:val="center"/>
        <w:rPr>
          <w:rFonts w:ascii="Gill Sans MT" w:hAnsi="Gill Sans MT"/>
          <w:b/>
          <w:i/>
          <w:color w:val="FF5050"/>
          <w:sz w:val="46"/>
          <w:szCs w:val="46"/>
        </w:rPr>
      </w:pPr>
      <w:r w:rsidRPr="003A5541">
        <w:rPr>
          <w:rFonts w:ascii="Gill Sans MT" w:hAnsi="Gill Sans MT"/>
          <w:b/>
          <w:i/>
          <w:color w:val="FF505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Become part of this new era in medicine</w:t>
      </w:r>
    </w:p>
    <w:p w14:paraId="6BD2299F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</w:rPr>
      </w:pPr>
    </w:p>
    <w:p w14:paraId="78939D8A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>Our client is a leading Global Pharmaceutical Company committed to driving innovative research to help people to do more, feel better and live longer.</w:t>
      </w:r>
    </w:p>
    <w:p w14:paraId="520F9CCF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3BFF9DC5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>With an outstanding history spanning 175 years they have always been at the forefront of novel and leading R&amp;D, investing heavily in the identification, development and delivery of innovative solutions to improve the treatment of diseases and illnesses.</w:t>
      </w:r>
    </w:p>
    <w:p w14:paraId="58546FF9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3A588264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</w:rPr>
        <w:t>With a desire to continue to innovate and pioneer change they are investing heavily in the development of a significant</w:t>
      </w:r>
      <w:r w:rsidR="00FE0796" w:rsidRPr="0009467F">
        <w:rPr>
          <w:rFonts w:ascii="Gill Sans MT" w:hAnsi="Gill Sans MT"/>
          <w:color w:val="002060"/>
          <w:sz w:val="20"/>
          <w:szCs w:val="20"/>
        </w:rPr>
        <w:t xml:space="preserve"> and highly talented</w:t>
      </w:r>
      <w:r w:rsidRPr="0009467F">
        <w:rPr>
          <w:rFonts w:ascii="Gill Sans MT" w:hAnsi="Gill Sans MT"/>
          <w:color w:val="002060"/>
          <w:sz w:val="20"/>
          <w:szCs w:val="20"/>
        </w:rPr>
        <w:t xml:space="preserve"> </w:t>
      </w:r>
      <w:r w:rsidR="00FE0796" w:rsidRPr="0009467F">
        <w:rPr>
          <w:rFonts w:ascii="Gill Sans MT" w:hAnsi="Gill Sans MT"/>
          <w:b/>
          <w:color w:val="002060"/>
          <w:sz w:val="20"/>
          <w:szCs w:val="20"/>
        </w:rPr>
        <w:t>Functional Genomics</w:t>
      </w:r>
      <w:r w:rsidRPr="0009467F">
        <w:rPr>
          <w:rFonts w:ascii="Gill Sans MT" w:hAnsi="Gill Sans MT"/>
          <w:color w:val="002060"/>
          <w:sz w:val="20"/>
          <w:szCs w:val="20"/>
        </w:rPr>
        <w:t xml:space="preserve"> </w:t>
      </w:r>
      <w:r w:rsidR="00FE0796" w:rsidRPr="0009467F">
        <w:rPr>
          <w:rFonts w:ascii="Gill Sans MT" w:hAnsi="Gill Sans MT"/>
          <w:b/>
          <w:color w:val="002060"/>
          <w:sz w:val="20"/>
          <w:szCs w:val="20"/>
        </w:rPr>
        <w:t xml:space="preserve">(FxG) </w:t>
      </w:r>
      <w:r w:rsidR="0059560B" w:rsidRPr="0009467F">
        <w:rPr>
          <w:rFonts w:ascii="Gill Sans MT" w:hAnsi="Gill Sans MT"/>
          <w:b/>
          <w:color w:val="002060"/>
          <w:sz w:val="20"/>
          <w:szCs w:val="20"/>
        </w:rPr>
        <w:t>G</w:t>
      </w:r>
      <w:r w:rsidRPr="0009467F">
        <w:rPr>
          <w:rFonts w:ascii="Gill Sans MT" w:hAnsi="Gill Sans MT"/>
          <w:b/>
          <w:color w:val="002060"/>
          <w:sz w:val="20"/>
          <w:szCs w:val="20"/>
        </w:rPr>
        <w:t>roup</w:t>
      </w:r>
      <w:r w:rsidRPr="0009467F">
        <w:rPr>
          <w:rFonts w:ascii="Gill Sans MT" w:hAnsi="Gill Sans MT"/>
          <w:color w:val="002060"/>
          <w:sz w:val="20"/>
          <w:szCs w:val="20"/>
        </w:rPr>
        <w:t>.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="0095716E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Future R&amp;D will focus on science relating to the immune system, the use of genetics and investments in advanced technologies. 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95716E" w:rsidRPr="0009467F">
        <w:rPr>
          <w:rFonts w:ascii="Gill Sans MT" w:hAnsi="Gill Sans MT"/>
          <w:b/>
          <w:color w:val="002060"/>
          <w:sz w:val="20"/>
          <w:szCs w:val="20"/>
        </w:rPr>
        <w:t>Functional Genomics</w:t>
      </w:r>
      <w:r w:rsidR="0095716E" w:rsidRPr="0009467F">
        <w:rPr>
          <w:rFonts w:ascii="Gill Sans MT" w:hAnsi="Gill Sans MT"/>
          <w:color w:val="002060"/>
          <w:sz w:val="20"/>
          <w:szCs w:val="20"/>
        </w:rPr>
        <w:t xml:space="preserve"> </w:t>
      </w:r>
      <w:r w:rsidR="0059560B"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>Group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will </w:t>
      </w:r>
      <w:r w:rsidR="0059560B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lead many varied and innovative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approaches to bring new medicines to patients globally.</w:t>
      </w:r>
    </w:p>
    <w:p w14:paraId="708F157C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3C382A1D" w14:textId="77777777" w:rsidR="00FE0796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Key to their success will be </w:t>
      </w:r>
      <w:r w:rsidR="0059560B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ensuring that they are at the forefront of the technological revolution, scaling advances in genomic engineering, tissue and cell science, computational biology and Omics technologies.  </w:t>
      </w:r>
    </w:p>
    <w:p w14:paraId="51B45BF2" w14:textId="77777777" w:rsidR="00FE0796" w:rsidRPr="0009467F" w:rsidRDefault="00FE0796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0F3842B6" w14:textId="77777777" w:rsidR="00433F02" w:rsidRPr="0009467F" w:rsidRDefault="008031CE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FE0796"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>FxG</w:t>
      </w:r>
      <w:r w:rsidR="00FE0796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="00FE0796" w:rsidRPr="0009467F">
        <w:rPr>
          <w:rFonts w:ascii="Gill Sans MT" w:hAnsi="Gill Sans MT"/>
          <w:b/>
          <w:color w:val="002060"/>
          <w:sz w:val="20"/>
          <w:szCs w:val="20"/>
        </w:rPr>
        <w:t xml:space="preserve">Global Head Translational </w:t>
      </w:r>
      <w:r w:rsidR="00FE0796" w:rsidRPr="0009467F">
        <w:rPr>
          <w:rFonts w:ascii="Gill Sans MT" w:hAnsi="Gill Sans MT"/>
          <w:b/>
          <w:i/>
          <w:color w:val="002060"/>
          <w:sz w:val="20"/>
          <w:szCs w:val="20"/>
        </w:rPr>
        <w:t>In-Vitro</w:t>
      </w:r>
      <w:r w:rsidR="00FE0796" w:rsidRPr="0009467F">
        <w:rPr>
          <w:rFonts w:ascii="Gill Sans MT" w:hAnsi="Gill Sans MT"/>
          <w:b/>
          <w:color w:val="002060"/>
          <w:sz w:val="20"/>
          <w:szCs w:val="20"/>
        </w:rPr>
        <w:t xml:space="preserve"> Models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will be accountable for </w:t>
      </w:r>
      <w:r w:rsidR="00FE0796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developing, mentoring,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building and leading a team of expert scientists</w:t>
      </w:r>
      <w:r w:rsidR="00433F02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, </w:t>
      </w:r>
      <w:r w:rsidR="008A7E4F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developing and characterising the </w:t>
      </w:r>
      <w:r w:rsidR="00433F02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most physiologically-relevant and disease-relevant </w:t>
      </w:r>
      <w:r w:rsidR="00433F02" w:rsidRPr="0009467F">
        <w:rPr>
          <w:rFonts w:ascii="Gill Sans MT" w:hAnsi="Gill Sans MT"/>
          <w:i/>
          <w:color w:val="002060"/>
          <w:sz w:val="20"/>
          <w:szCs w:val="20"/>
          <w:lang w:val="en-GB"/>
        </w:rPr>
        <w:t>in vitro</w:t>
      </w:r>
      <w:r w:rsidR="00433F02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models for target discovery and target validation in </w:t>
      </w:r>
      <w:r w:rsidR="00433F02"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>FxG</w:t>
      </w:r>
      <w:r w:rsidR="00433F02" w:rsidRPr="0009467F">
        <w:rPr>
          <w:rFonts w:ascii="Gill Sans MT" w:hAnsi="Gill Sans MT"/>
          <w:color w:val="002060"/>
          <w:sz w:val="20"/>
          <w:szCs w:val="20"/>
          <w:lang w:val="en-GB"/>
        </w:rPr>
        <w:t>.</w:t>
      </w:r>
    </w:p>
    <w:p w14:paraId="7C63F3E4" w14:textId="77777777" w:rsidR="008031CE" w:rsidRPr="0009467F" w:rsidRDefault="008031CE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21905F60" w14:textId="77777777" w:rsidR="0059560B" w:rsidRPr="0009467F" w:rsidRDefault="0059560B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>FxG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Global Head Translational </w:t>
      </w:r>
      <w:r w:rsidRPr="0009467F">
        <w:rPr>
          <w:rFonts w:ascii="Gill Sans MT" w:hAnsi="Gill Sans MT"/>
          <w:b/>
          <w:i/>
          <w:color w:val="002060"/>
          <w:sz w:val="20"/>
          <w:szCs w:val="20"/>
        </w:rPr>
        <w:t>In-Vitro</w:t>
      </w: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 Models </w:t>
      </w:r>
      <w:r w:rsidR="009900A8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will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lead a global team based in UK and USA with broad </w:t>
      </w:r>
      <w:r w:rsidR="0018315F" w:rsidRPr="0009467F">
        <w:rPr>
          <w:rFonts w:ascii="Gill Sans MT" w:hAnsi="Gill Sans MT"/>
          <w:color w:val="002060"/>
          <w:sz w:val="20"/>
          <w:szCs w:val="20"/>
          <w:lang w:val="en-GB"/>
        </w:rPr>
        <w:t>responsibilities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:</w:t>
      </w:r>
    </w:p>
    <w:p w14:paraId="3AA7AEEE" w14:textId="77777777" w:rsidR="001F513C" w:rsidRPr="0018315F" w:rsidRDefault="001F513C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4DEEBE1F" w14:textId="77777777" w:rsidR="001F513C" w:rsidRPr="0018315F" w:rsidRDefault="001F513C" w:rsidP="001F513C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 w:rsidRPr="0018315F">
        <w:rPr>
          <w:rFonts w:ascii="Gill Sans MT" w:hAnsi="Gill Sans MT"/>
          <w:color w:val="002060"/>
          <w:sz w:val="16"/>
          <w:szCs w:val="20"/>
        </w:rPr>
        <w:t xml:space="preserve">Develop and maintain state-of-the-art capabilities in cellular disease models, IPSCs and IPSC-derived in vitro models, </w:t>
      </w:r>
      <w:r w:rsidRPr="0018315F">
        <w:rPr>
          <w:rFonts w:ascii="Gill Sans MT" w:hAnsi="Gill Sans MT"/>
          <w:color w:val="002060"/>
          <w:sz w:val="16"/>
          <w:szCs w:val="20"/>
          <w:lang w:val="en-US"/>
        </w:rPr>
        <w:t xml:space="preserve">primary human immune cells, </w:t>
      </w:r>
      <w:r w:rsidRPr="0018315F">
        <w:rPr>
          <w:rFonts w:ascii="Gill Sans MT" w:hAnsi="Gill Sans MT"/>
          <w:color w:val="002060"/>
          <w:sz w:val="16"/>
          <w:szCs w:val="20"/>
        </w:rPr>
        <w:t>complex in vitro models such as organoids and spheroids, and delivery and expression of genetic perturbagens across a range of cellular systems.</w:t>
      </w:r>
    </w:p>
    <w:p w14:paraId="5B00870C" w14:textId="77777777" w:rsidR="001F513C" w:rsidRPr="0018315F" w:rsidRDefault="001F513C" w:rsidP="001F513C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 w:rsidRPr="0018315F">
        <w:rPr>
          <w:rFonts w:ascii="Gill Sans MT" w:hAnsi="Gill Sans MT"/>
          <w:color w:val="002060"/>
          <w:sz w:val="16"/>
          <w:szCs w:val="20"/>
        </w:rPr>
        <w:t xml:space="preserve">Collaborate with </w:t>
      </w:r>
      <w:r w:rsidRPr="00E774A0">
        <w:rPr>
          <w:rFonts w:ascii="Gill Sans MT" w:hAnsi="Gill Sans MT"/>
          <w:b/>
          <w:color w:val="002060"/>
          <w:sz w:val="16"/>
          <w:szCs w:val="20"/>
        </w:rPr>
        <w:t>FxG</w:t>
      </w:r>
      <w:r w:rsidRPr="0018315F">
        <w:rPr>
          <w:rFonts w:ascii="Gill Sans MT" w:hAnsi="Gill Sans MT"/>
          <w:color w:val="002060"/>
          <w:sz w:val="16"/>
          <w:szCs w:val="20"/>
        </w:rPr>
        <w:t xml:space="preserve"> technology groups to develop and implement use of omics technologies to characterize cellular systems and assess mechanisms of action for chemical and genetic perturbations, image-based assays and single-cell biology strategies.</w:t>
      </w:r>
    </w:p>
    <w:p w14:paraId="3E49C4C1" w14:textId="77777777" w:rsidR="001F513C" w:rsidRPr="0018315F" w:rsidRDefault="001F513C" w:rsidP="001F513C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 w:rsidRPr="0018315F">
        <w:rPr>
          <w:rFonts w:ascii="Gill Sans MT" w:hAnsi="Gill Sans MT"/>
          <w:color w:val="002060"/>
          <w:sz w:val="16"/>
          <w:szCs w:val="20"/>
        </w:rPr>
        <w:t xml:space="preserve">Work closely with the Gene Editing and Genetic Screening (GEGS) team in </w:t>
      </w:r>
      <w:r w:rsidRPr="00E774A0">
        <w:rPr>
          <w:rFonts w:ascii="Gill Sans MT" w:hAnsi="Gill Sans MT"/>
          <w:b/>
          <w:color w:val="002060"/>
          <w:sz w:val="16"/>
          <w:szCs w:val="20"/>
        </w:rPr>
        <w:t>FxG</w:t>
      </w:r>
      <w:r w:rsidRPr="0018315F">
        <w:rPr>
          <w:rFonts w:ascii="Gill Sans MT" w:hAnsi="Gill Sans MT"/>
          <w:color w:val="002060"/>
          <w:sz w:val="16"/>
          <w:szCs w:val="20"/>
        </w:rPr>
        <w:t xml:space="preserve"> to perform phenotypic screens for new target discovery. </w:t>
      </w:r>
    </w:p>
    <w:p w14:paraId="2F0E0172" w14:textId="77777777" w:rsidR="001F513C" w:rsidRPr="0018315F" w:rsidRDefault="001F513C" w:rsidP="0018315F">
      <w:pPr>
        <w:pStyle w:val="ListParagraph"/>
        <w:numPr>
          <w:ilvl w:val="0"/>
          <w:numId w:val="9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 w:rsidRPr="0018315F">
        <w:rPr>
          <w:rFonts w:ascii="Gill Sans MT" w:hAnsi="Gill Sans MT"/>
          <w:color w:val="002060"/>
          <w:sz w:val="16"/>
          <w:szCs w:val="20"/>
        </w:rPr>
        <w:t xml:space="preserve">Contribute to </w:t>
      </w:r>
      <w:r w:rsidRPr="00E774A0">
        <w:rPr>
          <w:rFonts w:ascii="Gill Sans MT" w:hAnsi="Gill Sans MT"/>
          <w:b/>
          <w:color w:val="002060"/>
          <w:sz w:val="16"/>
          <w:szCs w:val="20"/>
        </w:rPr>
        <w:t>FxG</w:t>
      </w:r>
      <w:r w:rsidRPr="0018315F">
        <w:rPr>
          <w:rFonts w:ascii="Gill Sans MT" w:hAnsi="Gill Sans MT"/>
          <w:color w:val="002060"/>
          <w:sz w:val="16"/>
          <w:szCs w:val="20"/>
        </w:rPr>
        <w:t xml:space="preserve"> strategic direction, resource planning and prioritization through participation as a member of the </w:t>
      </w:r>
      <w:r w:rsidRPr="00E774A0">
        <w:rPr>
          <w:rFonts w:ascii="Gill Sans MT" w:hAnsi="Gill Sans MT"/>
          <w:b/>
          <w:color w:val="002060"/>
          <w:sz w:val="16"/>
          <w:szCs w:val="20"/>
        </w:rPr>
        <w:t>FxG</w:t>
      </w:r>
      <w:r w:rsidRPr="0018315F">
        <w:rPr>
          <w:rFonts w:ascii="Gill Sans MT" w:hAnsi="Gill Sans MT"/>
          <w:color w:val="002060"/>
          <w:sz w:val="16"/>
          <w:szCs w:val="20"/>
        </w:rPr>
        <w:t xml:space="preserve"> Leadership Team.</w:t>
      </w:r>
    </w:p>
    <w:p w14:paraId="475A4A61" w14:textId="77777777" w:rsidR="0059560B" w:rsidRPr="0009467F" w:rsidRDefault="00052E0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>FxG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Global Head Translational </w:t>
      </w:r>
      <w:r w:rsidRPr="0009467F">
        <w:rPr>
          <w:rFonts w:ascii="Gill Sans MT" w:hAnsi="Gill Sans MT"/>
          <w:b/>
          <w:i/>
          <w:color w:val="002060"/>
          <w:sz w:val="20"/>
          <w:szCs w:val="20"/>
        </w:rPr>
        <w:t>In-Vitro</w:t>
      </w: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 Models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will be expected to bring:</w:t>
      </w:r>
    </w:p>
    <w:p w14:paraId="6DE44E84" w14:textId="77777777" w:rsidR="004432FD" w:rsidRPr="0018315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6AA511A4" w14:textId="77777777" w:rsidR="004432FD" w:rsidRPr="00052E0A" w:rsidRDefault="00052E0A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>
        <w:rPr>
          <w:rFonts w:ascii="Gill Sans MT" w:hAnsi="Gill Sans MT"/>
          <w:color w:val="002060"/>
          <w:sz w:val="16"/>
          <w:szCs w:val="20"/>
        </w:rPr>
        <w:t>Outstanding</w:t>
      </w:r>
      <w:r w:rsidR="004432FD" w:rsidRPr="00052E0A">
        <w:rPr>
          <w:rFonts w:ascii="Gill Sans MT" w:hAnsi="Gill Sans MT"/>
          <w:color w:val="002060"/>
          <w:sz w:val="16"/>
          <w:szCs w:val="20"/>
        </w:rPr>
        <w:t xml:space="preserve"> scientific knowledge and credibility</w:t>
      </w:r>
      <w:r>
        <w:rPr>
          <w:rFonts w:ascii="Gill Sans MT" w:hAnsi="Gill Sans MT"/>
          <w:color w:val="002060"/>
          <w:sz w:val="16"/>
          <w:szCs w:val="20"/>
        </w:rPr>
        <w:t>.</w:t>
      </w:r>
    </w:p>
    <w:p w14:paraId="59A2ABCD" w14:textId="77777777" w:rsidR="004432FD" w:rsidRPr="00052E0A" w:rsidRDefault="004432FD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 w:rsidRPr="00052E0A">
        <w:rPr>
          <w:rFonts w:ascii="Gill Sans MT" w:hAnsi="Gill Sans MT"/>
          <w:color w:val="002060"/>
          <w:sz w:val="16"/>
          <w:szCs w:val="20"/>
        </w:rPr>
        <w:t>A demonstr</w:t>
      </w:r>
      <w:r w:rsidR="00701623" w:rsidRPr="00052E0A">
        <w:rPr>
          <w:rFonts w:ascii="Gill Sans MT" w:hAnsi="Gill Sans MT"/>
          <w:color w:val="002060"/>
          <w:sz w:val="16"/>
          <w:szCs w:val="20"/>
        </w:rPr>
        <w:t xml:space="preserve">able track record of success within </w:t>
      </w:r>
      <w:r w:rsidR="00052E0A">
        <w:rPr>
          <w:rFonts w:ascii="Gill Sans MT" w:hAnsi="Gill Sans MT"/>
          <w:color w:val="002060"/>
          <w:sz w:val="16"/>
          <w:szCs w:val="20"/>
        </w:rPr>
        <w:t xml:space="preserve">Translational </w:t>
      </w:r>
      <w:r w:rsidR="003A5541">
        <w:rPr>
          <w:rFonts w:ascii="Gill Sans MT" w:hAnsi="Gill Sans MT"/>
          <w:i/>
          <w:color w:val="002060"/>
          <w:sz w:val="16"/>
          <w:szCs w:val="20"/>
        </w:rPr>
        <w:t>i</w:t>
      </w:r>
      <w:r w:rsidR="00052E0A" w:rsidRPr="00052E0A">
        <w:rPr>
          <w:rFonts w:ascii="Gill Sans MT" w:hAnsi="Gill Sans MT"/>
          <w:i/>
          <w:color w:val="002060"/>
          <w:sz w:val="16"/>
          <w:szCs w:val="20"/>
        </w:rPr>
        <w:t>n-vitro</w:t>
      </w:r>
      <w:r w:rsidR="00052E0A">
        <w:rPr>
          <w:rFonts w:ascii="Gill Sans MT" w:hAnsi="Gill Sans MT"/>
          <w:color w:val="002060"/>
          <w:sz w:val="16"/>
          <w:szCs w:val="20"/>
        </w:rPr>
        <w:t xml:space="preserve"> Model</w:t>
      </w:r>
      <w:r w:rsidR="00701623" w:rsidRPr="00052E0A">
        <w:rPr>
          <w:rFonts w:ascii="Gill Sans MT" w:hAnsi="Gill Sans MT"/>
          <w:color w:val="002060"/>
          <w:sz w:val="16"/>
          <w:szCs w:val="20"/>
        </w:rPr>
        <w:t xml:space="preserve"> development</w:t>
      </w:r>
      <w:r w:rsidR="00052E0A">
        <w:rPr>
          <w:rFonts w:ascii="Gill Sans MT" w:hAnsi="Gill Sans MT"/>
          <w:color w:val="002060"/>
          <w:sz w:val="16"/>
          <w:szCs w:val="20"/>
        </w:rPr>
        <w:t xml:space="preserve"> and application.</w:t>
      </w:r>
    </w:p>
    <w:p w14:paraId="50A5AE8A" w14:textId="77777777" w:rsidR="00701623" w:rsidRPr="00052E0A" w:rsidRDefault="00701623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 w:rsidRPr="00052E0A">
        <w:rPr>
          <w:rFonts w:ascii="Gill Sans MT" w:hAnsi="Gill Sans MT"/>
          <w:color w:val="002060"/>
          <w:sz w:val="16"/>
          <w:szCs w:val="20"/>
        </w:rPr>
        <w:t xml:space="preserve">Extensive knowledge and experience </w:t>
      </w:r>
      <w:r w:rsidR="00875B86" w:rsidRPr="00052E0A">
        <w:rPr>
          <w:rFonts w:ascii="Gill Sans MT" w:hAnsi="Gill Sans MT"/>
          <w:color w:val="002060"/>
          <w:sz w:val="16"/>
          <w:szCs w:val="20"/>
        </w:rPr>
        <w:t xml:space="preserve">within </w:t>
      </w:r>
      <w:r w:rsidR="00052E0A">
        <w:rPr>
          <w:rFonts w:ascii="Gill Sans MT" w:hAnsi="Gill Sans MT"/>
          <w:color w:val="002060"/>
          <w:sz w:val="16"/>
          <w:szCs w:val="20"/>
        </w:rPr>
        <w:t>Functional Genomics.</w:t>
      </w:r>
    </w:p>
    <w:p w14:paraId="7F25C084" w14:textId="77777777" w:rsidR="00052E0A" w:rsidRDefault="004432FD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 w:rsidRPr="00052E0A">
        <w:rPr>
          <w:rFonts w:ascii="Gill Sans MT" w:hAnsi="Gill Sans MT"/>
          <w:color w:val="002060"/>
          <w:sz w:val="16"/>
          <w:szCs w:val="20"/>
        </w:rPr>
        <w:t xml:space="preserve">A broad understanding of </w:t>
      </w:r>
      <w:r w:rsidR="00052E0A">
        <w:rPr>
          <w:rFonts w:ascii="Gill Sans MT" w:hAnsi="Gill Sans MT"/>
          <w:color w:val="002060"/>
          <w:sz w:val="16"/>
          <w:szCs w:val="20"/>
        </w:rPr>
        <w:t xml:space="preserve">the use of omics technologies to characterize </w:t>
      </w:r>
      <w:r w:rsidR="003A5541">
        <w:rPr>
          <w:rFonts w:ascii="Gill Sans MT" w:hAnsi="Gill Sans MT"/>
          <w:i/>
          <w:color w:val="002060"/>
          <w:sz w:val="16"/>
          <w:szCs w:val="20"/>
        </w:rPr>
        <w:t>in-v</w:t>
      </w:r>
      <w:r w:rsidR="00052E0A" w:rsidRPr="008A6DFC">
        <w:rPr>
          <w:rFonts w:ascii="Gill Sans MT" w:hAnsi="Gill Sans MT"/>
          <w:i/>
          <w:color w:val="002060"/>
          <w:sz w:val="16"/>
          <w:szCs w:val="20"/>
        </w:rPr>
        <w:t>itro</w:t>
      </w:r>
      <w:r w:rsidR="00052E0A">
        <w:rPr>
          <w:rFonts w:ascii="Gill Sans MT" w:hAnsi="Gill Sans MT"/>
          <w:color w:val="002060"/>
          <w:sz w:val="16"/>
          <w:szCs w:val="20"/>
        </w:rPr>
        <w:t xml:space="preserve"> models.</w:t>
      </w:r>
    </w:p>
    <w:p w14:paraId="665786BB" w14:textId="77777777" w:rsidR="004432FD" w:rsidRPr="00052E0A" w:rsidRDefault="008A6DFC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</w:rPr>
      </w:pPr>
      <w:r>
        <w:rPr>
          <w:rFonts w:ascii="Gill Sans MT" w:hAnsi="Gill Sans MT"/>
          <w:color w:val="002060"/>
          <w:sz w:val="16"/>
          <w:szCs w:val="20"/>
        </w:rPr>
        <w:t>Exceptional and demonstrable leadership skills and capability.</w:t>
      </w:r>
    </w:p>
    <w:p w14:paraId="46D89AA9" w14:textId="77777777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 xml:space="preserve">The </w:t>
      </w:r>
      <w:r w:rsidR="008A6DFC" w:rsidRPr="0009467F">
        <w:rPr>
          <w:rFonts w:ascii="Gill Sans MT" w:hAnsi="Gill Sans MT"/>
          <w:b/>
          <w:color w:val="002060"/>
          <w:sz w:val="20"/>
          <w:szCs w:val="20"/>
          <w:lang w:val="en-GB"/>
        </w:rPr>
        <w:t xml:space="preserve">FxG </w:t>
      </w:r>
      <w:r w:rsidR="008A6DFC" w:rsidRPr="0009467F">
        <w:rPr>
          <w:rFonts w:ascii="Gill Sans MT" w:hAnsi="Gill Sans MT"/>
          <w:b/>
          <w:color w:val="002060"/>
          <w:sz w:val="20"/>
          <w:szCs w:val="20"/>
        </w:rPr>
        <w:t xml:space="preserve">Global Head Translational </w:t>
      </w:r>
      <w:r w:rsidR="008A6DFC" w:rsidRPr="0009467F">
        <w:rPr>
          <w:rFonts w:ascii="Gill Sans MT" w:hAnsi="Gill Sans MT"/>
          <w:b/>
          <w:i/>
          <w:color w:val="002060"/>
          <w:sz w:val="20"/>
          <w:szCs w:val="20"/>
        </w:rPr>
        <w:t>In-Vitro</w:t>
      </w:r>
      <w:r w:rsidR="008A6DFC" w:rsidRPr="0009467F">
        <w:rPr>
          <w:rFonts w:ascii="Gill Sans MT" w:hAnsi="Gill Sans MT"/>
          <w:b/>
          <w:color w:val="002060"/>
          <w:sz w:val="20"/>
          <w:szCs w:val="20"/>
        </w:rPr>
        <w:t xml:space="preserve"> Models 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will be responsible for driving the science and strategy for developing, characterizing and using the most physiologically-relevant and disease-relevant </w:t>
      </w:r>
      <w:r w:rsidR="00E774A0" w:rsidRPr="0009467F">
        <w:rPr>
          <w:rFonts w:ascii="Gill Sans MT" w:hAnsi="Gill Sans MT"/>
          <w:bCs/>
          <w:i/>
          <w:color w:val="002060"/>
          <w:sz w:val="20"/>
          <w:szCs w:val="20"/>
        </w:rPr>
        <w:t>in vitro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 models for target discovery and target validation in </w:t>
      </w:r>
      <w:r w:rsidR="00E774A0" w:rsidRPr="003A5541">
        <w:rPr>
          <w:rFonts w:ascii="Gill Sans MT" w:hAnsi="Gill Sans MT"/>
          <w:b/>
          <w:bCs/>
          <w:color w:val="002060"/>
          <w:sz w:val="20"/>
          <w:szCs w:val="20"/>
        </w:rPr>
        <w:t>FxG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.  You should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possess outstanding </w:t>
      </w:r>
      <w:r w:rsidR="00163471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scientific,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leadership and communication skills, with the ability to motivate and influence others at a variety of levels and across multiple disciplines and environments.</w:t>
      </w:r>
    </w:p>
    <w:p w14:paraId="7EB2205B" w14:textId="77777777" w:rsidR="004432FD" w:rsidRPr="0018315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12903088" w14:textId="77777777" w:rsidR="004432FD" w:rsidRPr="0009467F" w:rsidRDefault="004432FD" w:rsidP="004432FD">
      <w:pPr>
        <w:tabs>
          <w:tab w:val="left" w:pos="2520"/>
        </w:tabs>
        <w:jc w:val="center"/>
        <w:rPr>
          <w:rFonts w:ascii="Gill Sans MT" w:hAnsi="Gill Sans MT"/>
          <w:b/>
          <w:color w:val="002060"/>
          <w:sz w:val="20"/>
          <w:szCs w:val="20"/>
        </w:rPr>
      </w:pP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This is a unique opportunity to join a leading Global Pharmaceutical Company as they undertake an unprecedented level of investment and activity in </w:t>
      </w:r>
      <w:r w:rsidR="00163471" w:rsidRPr="0009467F">
        <w:rPr>
          <w:rFonts w:ascii="Gill Sans MT" w:hAnsi="Gill Sans MT"/>
          <w:b/>
          <w:color w:val="002060"/>
          <w:sz w:val="20"/>
          <w:szCs w:val="20"/>
        </w:rPr>
        <w:t xml:space="preserve">Functional Genomics </w:t>
      </w:r>
      <w:r w:rsidRPr="0009467F">
        <w:rPr>
          <w:rFonts w:ascii="Gill Sans MT" w:hAnsi="Gill Sans MT"/>
          <w:b/>
          <w:color w:val="002060"/>
          <w:sz w:val="20"/>
          <w:szCs w:val="20"/>
        </w:rPr>
        <w:t xml:space="preserve">Research to deliver upon their ambition to become </w:t>
      </w:r>
      <w:r w:rsidR="00163471" w:rsidRPr="0009467F">
        <w:rPr>
          <w:rFonts w:ascii="Gill Sans MT" w:hAnsi="Gill Sans MT"/>
          <w:b/>
          <w:color w:val="002060"/>
          <w:sz w:val="20"/>
          <w:szCs w:val="20"/>
        </w:rPr>
        <w:t>the world’s most innovative, best performing and trusted healthcare company</w:t>
      </w:r>
      <w:r w:rsidRPr="0009467F">
        <w:rPr>
          <w:rFonts w:ascii="Gill Sans MT" w:hAnsi="Gill Sans MT"/>
          <w:b/>
          <w:color w:val="002060"/>
          <w:sz w:val="20"/>
          <w:szCs w:val="20"/>
        </w:rPr>
        <w:t>.</w:t>
      </w:r>
    </w:p>
    <w:p w14:paraId="40A2936B" w14:textId="77777777" w:rsidR="009900A8" w:rsidRPr="0009467F" w:rsidRDefault="009900A8" w:rsidP="004D5652">
      <w:pPr>
        <w:jc w:val="center"/>
        <w:rPr>
          <w:rFonts w:ascii="Gill Sans MT" w:hAnsi="Gill Sans MT"/>
          <w:i/>
          <w:color w:val="002060"/>
          <w:sz w:val="18"/>
          <w:szCs w:val="20"/>
        </w:rPr>
      </w:pPr>
    </w:p>
    <w:p w14:paraId="37FE4AAF" w14:textId="77777777" w:rsidR="004D5652" w:rsidRPr="0018315F" w:rsidRDefault="00006383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F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or further information or a discussion in complete confidence, please contact Dr Grant Coren,</w:t>
      </w:r>
    </w:p>
    <w:p w14:paraId="3183FB1C" w14:textId="17F80D11" w:rsidR="004D5652" w:rsidRPr="0018315F" w:rsidRDefault="00685052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P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harma-Search Ltd - </w:t>
      </w:r>
      <w:hyperlink r:id="rId8" w:history="1">
        <w:r w:rsidR="004D5652" w:rsidRPr="0018315F">
          <w:rPr>
            <w:rStyle w:val="Hyperlink"/>
            <w:rFonts w:ascii="Gill Sans MT" w:hAnsi="Gill Sans MT"/>
            <w:i/>
            <w:sz w:val="20"/>
            <w:szCs w:val="20"/>
          </w:rPr>
          <w:t>grant@pharma-search.co.uk</w:t>
        </w:r>
      </w:hyperlink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, telephone: + 44 (0) </w:t>
      </w:r>
      <w:r w:rsidR="00423E44">
        <w:rPr>
          <w:rFonts w:ascii="Gill Sans MT" w:hAnsi="Gill Sans MT"/>
          <w:i/>
          <w:color w:val="002060"/>
          <w:sz w:val="20"/>
          <w:szCs w:val="20"/>
        </w:rPr>
        <w:t>7850 190660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.</w:t>
      </w:r>
    </w:p>
    <w:sectPr w:rsidR="004D5652" w:rsidRPr="0018315F" w:rsidSect="000946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80" w:right="964" w:bottom="680" w:left="96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B61C" w14:textId="77777777" w:rsidR="00355990" w:rsidRDefault="00355990" w:rsidP="006922CA">
      <w:r>
        <w:separator/>
      </w:r>
    </w:p>
  </w:endnote>
  <w:endnote w:type="continuationSeparator" w:id="0">
    <w:p w14:paraId="411D1EF7" w14:textId="77777777" w:rsidR="00355990" w:rsidRDefault="00355990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9392" w14:textId="77777777" w:rsidR="0085188F" w:rsidRDefault="0085188F" w:rsidP="001E0381">
    <w:pPr>
      <w:pStyle w:val="Footer"/>
      <w:jc w:val="center"/>
    </w:pPr>
  </w:p>
  <w:p w14:paraId="07E31ECF" w14:textId="77777777" w:rsidR="004E763A" w:rsidRDefault="00163471" w:rsidP="001E038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B03B205" wp14:editId="27D11D38">
          <wp:extent cx="3006437" cy="434263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437" cy="43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4BC9" w14:textId="77777777" w:rsidR="00355990" w:rsidRDefault="00355990" w:rsidP="006922CA">
      <w:r>
        <w:separator/>
      </w:r>
    </w:p>
  </w:footnote>
  <w:footnote w:type="continuationSeparator" w:id="0">
    <w:p w14:paraId="2D3C96F6" w14:textId="77777777" w:rsidR="00355990" w:rsidRDefault="00355990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6DF9" w14:textId="77777777" w:rsidR="006922CA" w:rsidRDefault="00355990">
    <w:pPr>
      <w:pStyle w:val="Header"/>
    </w:pPr>
    <w:r>
      <w:rPr>
        <w:noProof/>
        <w:lang w:eastAsia="en-GB"/>
      </w:rPr>
      <w:pict w14:anchorId="0710D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3399" w14:textId="77777777" w:rsidR="0009467F" w:rsidRDefault="0009467F" w:rsidP="00163471">
    <w:pPr>
      <w:spacing w:after="120"/>
      <w:jc w:val="center"/>
      <w:rPr>
        <w:rFonts w:asciiTheme="minorHAnsi" w:hAnsiTheme="minorHAnsi" w:cstheme="minorHAnsi"/>
        <w:i/>
        <w:color w:val="002060"/>
        <w:sz w:val="20"/>
      </w:rPr>
    </w:pPr>
  </w:p>
  <w:p w14:paraId="038940CA" w14:textId="77777777" w:rsidR="006922CA" w:rsidRPr="0009467F" w:rsidRDefault="00355990" w:rsidP="00163471">
    <w:pPr>
      <w:spacing w:after="120"/>
      <w:jc w:val="center"/>
      <w:rPr>
        <w:rFonts w:asciiTheme="minorHAnsi" w:hAnsiTheme="minorHAnsi" w:cstheme="minorHAnsi"/>
        <w:i/>
        <w:color w:val="FFCC00"/>
      </w:rPr>
    </w:pPr>
    <w:r>
      <w:rPr>
        <w:rFonts w:asciiTheme="minorHAnsi" w:hAnsiTheme="minorHAnsi" w:cstheme="minorHAnsi"/>
        <w:i/>
        <w:noProof/>
        <w:color w:val="FFCC00"/>
        <w:sz w:val="20"/>
        <w:lang w:eastAsia="en-GB"/>
      </w:rPr>
      <w:pict w14:anchorId="2C1A6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E04" w14:textId="77777777" w:rsidR="006922CA" w:rsidRDefault="00355990">
    <w:pPr>
      <w:pStyle w:val="Header"/>
    </w:pPr>
    <w:r>
      <w:rPr>
        <w:noProof/>
        <w:lang w:eastAsia="en-GB"/>
      </w:rPr>
      <w:pict w14:anchorId="1C5AB8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clip_image001"/>
      </v:shape>
    </w:pict>
  </w:numPicBullet>
  <w:abstractNum w:abstractNumId="0" w15:restartNumberingAfterBreak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91"/>
    <w:multiLevelType w:val="hybridMultilevel"/>
    <w:tmpl w:val="92A074C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BA6"/>
    <w:multiLevelType w:val="hybridMultilevel"/>
    <w:tmpl w:val="BF9C64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64617"/>
    <w:multiLevelType w:val="hybridMultilevel"/>
    <w:tmpl w:val="59AA5872"/>
    <w:lvl w:ilvl="0" w:tplc="CDC8F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36856"/>
    <w:multiLevelType w:val="hybridMultilevel"/>
    <w:tmpl w:val="15326BB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CA"/>
    <w:rsid w:val="00006383"/>
    <w:rsid w:val="00010341"/>
    <w:rsid w:val="00052E0A"/>
    <w:rsid w:val="00060744"/>
    <w:rsid w:val="00075398"/>
    <w:rsid w:val="0009467F"/>
    <w:rsid w:val="000C591A"/>
    <w:rsid w:val="000C633A"/>
    <w:rsid w:val="000D51B5"/>
    <w:rsid w:val="000E1861"/>
    <w:rsid w:val="000E284B"/>
    <w:rsid w:val="001061A8"/>
    <w:rsid w:val="00112886"/>
    <w:rsid w:val="00121D3B"/>
    <w:rsid w:val="0013552C"/>
    <w:rsid w:val="001529BF"/>
    <w:rsid w:val="00163471"/>
    <w:rsid w:val="0018215F"/>
    <w:rsid w:val="0018315F"/>
    <w:rsid w:val="00183743"/>
    <w:rsid w:val="001A6084"/>
    <w:rsid w:val="001E0381"/>
    <w:rsid w:val="001E7AFA"/>
    <w:rsid w:val="001F513C"/>
    <w:rsid w:val="00205BA0"/>
    <w:rsid w:val="00207B14"/>
    <w:rsid w:val="00211F36"/>
    <w:rsid w:val="002141B8"/>
    <w:rsid w:val="003247CC"/>
    <w:rsid w:val="003315C6"/>
    <w:rsid w:val="00355990"/>
    <w:rsid w:val="00374F9E"/>
    <w:rsid w:val="00381F5F"/>
    <w:rsid w:val="00392A94"/>
    <w:rsid w:val="003A4647"/>
    <w:rsid w:val="003A5541"/>
    <w:rsid w:val="003A6C3E"/>
    <w:rsid w:val="00423E44"/>
    <w:rsid w:val="00433F02"/>
    <w:rsid w:val="004376EA"/>
    <w:rsid w:val="004432FD"/>
    <w:rsid w:val="00445D49"/>
    <w:rsid w:val="004523D2"/>
    <w:rsid w:val="004606A8"/>
    <w:rsid w:val="00460CBB"/>
    <w:rsid w:val="004972D0"/>
    <w:rsid w:val="004A13DE"/>
    <w:rsid w:val="004C4A58"/>
    <w:rsid w:val="004D5652"/>
    <w:rsid w:val="004E5451"/>
    <w:rsid w:val="004E763A"/>
    <w:rsid w:val="005119D6"/>
    <w:rsid w:val="005257FA"/>
    <w:rsid w:val="00526F2B"/>
    <w:rsid w:val="00542B31"/>
    <w:rsid w:val="00556125"/>
    <w:rsid w:val="00575AEE"/>
    <w:rsid w:val="00577AE7"/>
    <w:rsid w:val="00585582"/>
    <w:rsid w:val="0058600D"/>
    <w:rsid w:val="0059560B"/>
    <w:rsid w:val="005A09C4"/>
    <w:rsid w:val="005A3358"/>
    <w:rsid w:val="005B6549"/>
    <w:rsid w:val="005C0A4D"/>
    <w:rsid w:val="0060582E"/>
    <w:rsid w:val="00610EF5"/>
    <w:rsid w:val="00684067"/>
    <w:rsid w:val="00685052"/>
    <w:rsid w:val="006922CA"/>
    <w:rsid w:val="006A4DD0"/>
    <w:rsid w:val="006A59B7"/>
    <w:rsid w:val="006D585A"/>
    <w:rsid w:val="006E15C3"/>
    <w:rsid w:val="006F185F"/>
    <w:rsid w:val="006F5AAB"/>
    <w:rsid w:val="00701623"/>
    <w:rsid w:val="0072446F"/>
    <w:rsid w:val="0075005C"/>
    <w:rsid w:val="0075065C"/>
    <w:rsid w:val="00771251"/>
    <w:rsid w:val="0079179E"/>
    <w:rsid w:val="007B1FF4"/>
    <w:rsid w:val="007B6589"/>
    <w:rsid w:val="007C3A00"/>
    <w:rsid w:val="007F5ED7"/>
    <w:rsid w:val="008031CE"/>
    <w:rsid w:val="008052A4"/>
    <w:rsid w:val="00826635"/>
    <w:rsid w:val="008457BC"/>
    <w:rsid w:val="0085188F"/>
    <w:rsid w:val="00861D54"/>
    <w:rsid w:val="00875B86"/>
    <w:rsid w:val="008A6DFC"/>
    <w:rsid w:val="008A7E4F"/>
    <w:rsid w:val="008D2FE5"/>
    <w:rsid w:val="009029AC"/>
    <w:rsid w:val="00934F46"/>
    <w:rsid w:val="00940751"/>
    <w:rsid w:val="00944109"/>
    <w:rsid w:val="0095716E"/>
    <w:rsid w:val="009900A8"/>
    <w:rsid w:val="00994FE4"/>
    <w:rsid w:val="009C3EE8"/>
    <w:rsid w:val="009E331D"/>
    <w:rsid w:val="00A24AE6"/>
    <w:rsid w:val="00A45E1D"/>
    <w:rsid w:val="00A530DD"/>
    <w:rsid w:val="00A9402D"/>
    <w:rsid w:val="00AA129E"/>
    <w:rsid w:val="00AB244C"/>
    <w:rsid w:val="00AE164F"/>
    <w:rsid w:val="00AF6AD2"/>
    <w:rsid w:val="00B276E1"/>
    <w:rsid w:val="00B31B5B"/>
    <w:rsid w:val="00B4007F"/>
    <w:rsid w:val="00B40215"/>
    <w:rsid w:val="00B55545"/>
    <w:rsid w:val="00B806EA"/>
    <w:rsid w:val="00B8734A"/>
    <w:rsid w:val="00BB29FF"/>
    <w:rsid w:val="00BD1C19"/>
    <w:rsid w:val="00BD2741"/>
    <w:rsid w:val="00BE7D95"/>
    <w:rsid w:val="00C26FA2"/>
    <w:rsid w:val="00C64E2D"/>
    <w:rsid w:val="00C90DA7"/>
    <w:rsid w:val="00CA72EC"/>
    <w:rsid w:val="00D0367B"/>
    <w:rsid w:val="00D05523"/>
    <w:rsid w:val="00D16808"/>
    <w:rsid w:val="00D31FCC"/>
    <w:rsid w:val="00D52064"/>
    <w:rsid w:val="00D54613"/>
    <w:rsid w:val="00DA1D64"/>
    <w:rsid w:val="00DA3AE6"/>
    <w:rsid w:val="00E04C7E"/>
    <w:rsid w:val="00E73CEB"/>
    <w:rsid w:val="00E774A0"/>
    <w:rsid w:val="00E82B4E"/>
    <w:rsid w:val="00E87562"/>
    <w:rsid w:val="00E9019D"/>
    <w:rsid w:val="00EB24EE"/>
    <w:rsid w:val="00EC0355"/>
    <w:rsid w:val="00EC78B1"/>
    <w:rsid w:val="00EE5517"/>
    <w:rsid w:val="00F04EE6"/>
    <w:rsid w:val="00F2534A"/>
    <w:rsid w:val="00F31015"/>
    <w:rsid w:val="00F44496"/>
    <w:rsid w:val="00F4606E"/>
    <w:rsid w:val="00F719E0"/>
    <w:rsid w:val="00F846B8"/>
    <w:rsid w:val="00FA64A9"/>
    <w:rsid w:val="00FD6742"/>
    <w:rsid w:val="00FE079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AA15DD"/>
  <w15:docId w15:val="{418E3A66-687F-4DDE-9496-4C821B5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3E8-B4E3-4037-8FD0-725F14ED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3</cp:revision>
  <cp:lastPrinted>2020-03-09T09:57:00Z</cp:lastPrinted>
  <dcterms:created xsi:type="dcterms:W3CDTF">2020-03-09T10:01:00Z</dcterms:created>
  <dcterms:modified xsi:type="dcterms:W3CDTF">2021-04-29T10:39:00Z</dcterms:modified>
</cp:coreProperties>
</file>