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6311" w14:textId="77777777" w:rsidR="002A5D47" w:rsidRPr="00A77654" w:rsidRDefault="002A5D47" w:rsidP="004A3DEF">
      <w:pPr>
        <w:jc w:val="center"/>
        <w:rPr>
          <w:rFonts w:ascii="Gill Sans MT" w:hAnsi="Gill Sans MT"/>
          <w:b/>
          <w:color w:val="002060"/>
          <w:sz w:val="4"/>
          <w:szCs w:val="36"/>
        </w:rPr>
      </w:pPr>
    </w:p>
    <w:p w14:paraId="11EC45F1" w14:textId="77777777" w:rsidR="004A3DEF" w:rsidRPr="002A5D47" w:rsidRDefault="00DD66D8" w:rsidP="004A3DEF">
      <w:pPr>
        <w:jc w:val="center"/>
        <w:rPr>
          <w:rFonts w:ascii="Gill Sans MT" w:hAnsi="Gill Sans MT"/>
          <w:b/>
          <w:color w:val="002060"/>
          <w:sz w:val="44"/>
          <w:szCs w:val="36"/>
        </w:rPr>
      </w:pPr>
      <w:r>
        <w:rPr>
          <w:rFonts w:ascii="Gill Sans MT" w:hAnsi="Gill Sans MT"/>
          <w:b/>
          <w:color w:val="002060"/>
          <w:sz w:val="40"/>
          <w:szCs w:val="36"/>
        </w:rPr>
        <w:t>Vice President Business Development</w:t>
      </w:r>
    </w:p>
    <w:p w14:paraId="3043DBF5" w14:textId="77777777" w:rsidR="004A3DEF" w:rsidRPr="000B5FE8" w:rsidRDefault="004A3DEF" w:rsidP="004A3DEF">
      <w:pPr>
        <w:jc w:val="center"/>
        <w:rPr>
          <w:rFonts w:ascii="Gill Sans MT" w:hAnsi="Gill Sans MT"/>
          <w:b/>
          <w:color w:val="002060"/>
          <w:sz w:val="22"/>
          <w:szCs w:val="16"/>
        </w:rPr>
      </w:pPr>
    </w:p>
    <w:p w14:paraId="365A22B1" w14:textId="77777777" w:rsidR="004A3DEF" w:rsidRPr="000202FE" w:rsidRDefault="00DD66D8" w:rsidP="004A3DEF">
      <w:pPr>
        <w:jc w:val="both"/>
        <w:rPr>
          <w:rFonts w:ascii="Gill Sans MT" w:hAnsi="Gill Sans MT"/>
          <w:b/>
          <w:color w:val="002060"/>
          <w:sz w:val="22"/>
          <w:szCs w:val="20"/>
        </w:rPr>
      </w:pPr>
      <w:r>
        <w:rPr>
          <w:rFonts w:ascii="Gill Sans MT" w:hAnsi="Gill Sans MT"/>
          <w:b/>
          <w:color w:val="002060"/>
          <w:sz w:val="22"/>
          <w:szCs w:val="20"/>
        </w:rPr>
        <w:t>Ref: PSL4119</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t xml:space="preserve">  </w:t>
      </w:r>
      <w:r w:rsidR="000202FE">
        <w:rPr>
          <w:rFonts w:ascii="Gill Sans MT" w:hAnsi="Gill Sans MT"/>
          <w:b/>
          <w:color w:val="002060"/>
          <w:sz w:val="22"/>
          <w:szCs w:val="20"/>
        </w:rPr>
        <w:t xml:space="preserve">         </w:t>
      </w:r>
      <w:r w:rsidR="00595CC7">
        <w:rPr>
          <w:rFonts w:ascii="Gill Sans MT" w:hAnsi="Gill Sans MT"/>
          <w:b/>
          <w:color w:val="002060"/>
          <w:sz w:val="22"/>
          <w:szCs w:val="20"/>
        </w:rPr>
        <w:tab/>
        <w:t xml:space="preserve">        </w:t>
      </w:r>
      <w:r w:rsidR="002A5D47">
        <w:rPr>
          <w:rFonts w:ascii="Gill Sans MT" w:hAnsi="Gill Sans MT"/>
          <w:b/>
          <w:color w:val="002060"/>
          <w:sz w:val="22"/>
          <w:szCs w:val="20"/>
        </w:rPr>
        <w:t xml:space="preserve">  </w:t>
      </w:r>
      <w:r w:rsidR="004A3DEF" w:rsidRPr="000202FE">
        <w:rPr>
          <w:rFonts w:ascii="Gill Sans MT" w:hAnsi="Gill Sans MT"/>
          <w:b/>
          <w:color w:val="002060"/>
          <w:sz w:val="22"/>
          <w:szCs w:val="20"/>
        </w:rPr>
        <w:t>Attractive Salary</w:t>
      </w:r>
    </w:p>
    <w:p w14:paraId="3AF1AE3A" w14:textId="77777777" w:rsidR="004A3DEF" w:rsidRDefault="00DD66D8" w:rsidP="004A3DEF">
      <w:pPr>
        <w:jc w:val="both"/>
        <w:rPr>
          <w:rFonts w:ascii="Gill Sans MT" w:hAnsi="Gill Sans MT"/>
          <w:color w:val="002060"/>
          <w:sz w:val="18"/>
          <w:szCs w:val="20"/>
        </w:rPr>
      </w:pPr>
      <w:r>
        <w:rPr>
          <w:rFonts w:ascii="Gill Sans MT" w:hAnsi="Gill Sans MT"/>
          <w:color w:val="002060"/>
          <w:sz w:val="18"/>
          <w:szCs w:val="20"/>
        </w:rPr>
        <w:t>Research Triangle Park, USA</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595CC7">
        <w:rPr>
          <w:rFonts w:ascii="Gill Sans MT" w:hAnsi="Gill Sans MT"/>
          <w:color w:val="002060"/>
          <w:sz w:val="18"/>
          <w:szCs w:val="20"/>
        </w:rPr>
        <w:t xml:space="preserve">           </w:t>
      </w:r>
      <w:r>
        <w:rPr>
          <w:rFonts w:ascii="Gill Sans MT" w:hAnsi="Gill Sans MT"/>
          <w:color w:val="002060"/>
          <w:sz w:val="18"/>
          <w:szCs w:val="20"/>
        </w:rPr>
        <w:tab/>
      </w:r>
      <w:r w:rsidR="004A3DEF" w:rsidRPr="00417458">
        <w:rPr>
          <w:rFonts w:ascii="Gill Sans MT" w:hAnsi="Gill Sans MT"/>
          <w:color w:val="002060"/>
          <w:sz w:val="18"/>
          <w:szCs w:val="20"/>
        </w:rPr>
        <w:t>Commensurate with experience</w:t>
      </w:r>
    </w:p>
    <w:p w14:paraId="64B5BD50" w14:textId="77777777" w:rsidR="003569D8" w:rsidRPr="00A77654" w:rsidRDefault="003569D8" w:rsidP="004A3DEF">
      <w:pPr>
        <w:jc w:val="both"/>
        <w:rPr>
          <w:rFonts w:ascii="Gill Sans MT" w:hAnsi="Gill Sans MT"/>
          <w:color w:val="002060"/>
          <w:sz w:val="22"/>
          <w:szCs w:val="20"/>
        </w:rPr>
      </w:pPr>
    </w:p>
    <w:p w14:paraId="2B2C8287" w14:textId="77777777" w:rsidR="00D90211" w:rsidRDefault="0072400E" w:rsidP="00BD327E">
      <w:pPr>
        <w:ind w:left="284" w:right="395"/>
        <w:jc w:val="center"/>
        <w:rPr>
          <w:rFonts w:ascii="Gill Sans MT" w:hAnsi="Gill Sans MT"/>
          <w:b/>
          <w:color w:val="002060"/>
          <w:szCs w:val="20"/>
        </w:rPr>
      </w:pPr>
      <w:r>
        <w:rPr>
          <w:rFonts w:ascii="Gill Sans MT" w:hAnsi="Gill Sans MT"/>
          <w:b/>
          <w:color w:val="002060"/>
          <w:szCs w:val="20"/>
        </w:rPr>
        <w:t>A u</w:t>
      </w:r>
      <w:r w:rsidR="00D53BD7">
        <w:rPr>
          <w:rFonts w:ascii="Gill Sans MT" w:hAnsi="Gill Sans MT"/>
          <w:b/>
          <w:color w:val="002060"/>
          <w:szCs w:val="20"/>
        </w:rPr>
        <w:t>nique</w:t>
      </w:r>
      <w:r w:rsidR="002A5D47" w:rsidRPr="00BD327E">
        <w:rPr>
          <w:rFonts w:ascii="Gill Sans MT" w:hAnsi="Gill Sans MT"/>
          <w:b/>
          <w:color w:val="002060"/>
          <w:szCs w:val="20"/>
        </w:rPr>
        <w:t xml:space="preserve"> opportunity to join a </w:t>
      </w:r>
      <w:r w:rsidR="00D90211">
        <w:rPr>
          <w:rFonts w:ascii="Gill Sans MT" w:hAnsi="Gill Sans MT"/>
          <w:b/>
          <w:color w:val="002060"/>
          <w:szCs w:val="20"/>
        </w:rPr>
        <w:t xml:space="preserve">newly established </w:t>
      </w:r>
      <w:r w:rsidR="00A77654">
        <w:rPr>
          <w:rFonts w:ascii="Gill Sans MT" w:hAnsi="Gill Sans MT"/>
          <w:b/>
          <w:color w:val="002060"/>
          <w:szCs w:val="20"/>
        </w:rPr>
        <w:t>p</w:t>
      </w:r>
      <w:r w:rsidR="00600E19">
        <w:rPr>
          <w:rFonts w:ascii="Gill Sans MT" w:hAnsi="Gill Sans MT"/>
          <w:b/>
          <w:color w:val="002060"/>
          <w:szCs w:val="20"/>
        </w:rPr>
        <w:t xml:space="preserve">rivate </w:t>
      </w:r>
      <w:r w:rsidR="00A77654">
        <w:rPr>
          <w:rFonts w:ascii="Gill Sans MT" w:hAnsi="Gill Sans MT"/>
          <w:b/>
          <w:color w:val="002060"/>
          <w:szCs w:val="20"/>
        </w:rPr>
        <w:t>e</w:t>
      </w:r>
      <w:r w:rsidR="00600E19">
        <w:rPr>
          <w:rFonts w:ascii="Gill Sans MT" w:hAnsi="Gill Sans MT"/>
          <w:b/>
          <w:color w:val="002060"/>
          <w:szCs w:val="20"/>
        </w:rPr>
        <w:t>quity</w:t>
      </w:r>
      <w:r w:rsidR="00D90211">
        <w:rPr>
          <w:rFonts w:ascii="Gill Sans MT" w:hAnsi="Gill Sans MT"/>
          <w:b/>
          <w:color w:val="002060"/>
          <w:szCs w:val="20"/>
        </w:rPr>
        <w:t xml:space="preserve"> backed</w:t>
      </w:r>
      <w:r w:rsidR="00D53BD7">
        <w:rPr>
          <w:rFonts w:ascii="Gill Sans MT" w:hAnsi="Gill Sans MT"/>
          <w:b/>
          <w:color w:val="002060"/>
          <w:szCs w:val="20"/>
        </w:rPr>
        <w:t xml:space="preserve"> </w:t>
      </w:r>
      <w:r w:rsidR="00A77654">
        <w:rPr>
          <w:rFonts w:ascii="Gill Sans MT" w:hAnsi="Gill Sans MT"/>
          <w:b/>
          <w:color w:val="002060"/>
          <w:szCs w:val="20"/>
        </w:rPr>
        <w:t>clinical research site with a current focus on pulmonary and respiratory therapeutic areas. T</w:t>
      </w:r>
      <w:r w:rsidR="00D90211">
        <w:rPr>
          <w:rFonts w:ascii="Gill Sans MT" w:hAnsi="Gill Sans MT"/>
          <w:b/>
          <w:color w:val="002060"/>
          <w:szCs w:val="20"/>
        </w:rPr>
        <w:t>he Company has aggressive and significant growth plans</w:t>
      </w:r>
      <w:r w:rsidR="00A77654">
        <w:rPr>
          <w:rFonts w:ascii="Gill Sans MT" w:hAnsi="Gill Sans MT"/>
          <w:b/>
          <w:color w:val="002060"/>
          <w:szCs w:val="20"/>
        </w:rPr>
        <w:t xml:space="preserve"> to become one of the global leading clinical research site operators</w:t>
      </w:r>
      <w:r w:rsidR="00D90211">
        <w:rPr>
          <w:rFonts w:ascii="Gill Sans MT" w:hAnsi="Gill Sans MT"/>
          <w:b/>
          <w:color w:val="002060"/>
          <w:szCs w:val="20"/>
        </w:rPr>
        <w:t>.</w:t>
      </w:r>
    </w:p>
    <w:p w14:paraId="65982E10" w14:textId="77777777" w:rsidR="00D90211" w:rsidRPr="00A77654" w:rsidRDefault="00D90211" w:rsidP="00BD327E">
      <w:pPr>
        <w:ind w:left="284" w:right="395"/>
        <w:jc w:val="center"/>
        <w:rPr>
          <w:rFonts w:ascii="Gill Sans MT" w:hAnsi="Gill Sans MT"/>
          <w:b/>
          <w:color w:val="002060"/>
          <w:sz w:val="20"/>
          <w:szCs w:val="20"/>
        </w:rPr>
      </w:pPr>
    </w:p>
    <w:p w14:paraId="1A2BFE6C" w14:textId="77777777" w:rsidR="00BD327E" w:rsidRPr="0072400E" w:rsidRDefault="00BD327E" w:rsidP="00BD327E">
      <w:pPr>
        <w:jc w:val="center"/>
        <w:rPr>
          <w:rFonts w:ascii="Gill Sans MT" w:hAnsi="Gill Sans MT"/>
          <w:b/>
          <w:color w:val="002060"/>
          <w:sz w:val="2"/>
          <w:szCs w:val="20"/>
        </w:rPr>
      </w:pPr>
    </w:p>
    <w:p w14:paraId="24CC2A36" w14:textId="77777777" w:rsidR="001173A7" w:rsidRPr="0072400E" w:rsidRDefault="00D90211" w:rsidP="007E7E22">
      <w:pPr>
        <w:pStyle w:val="ListParagraph"/>
        <w:numPr>
          <w:ilvl w:val="0"/>
          <w:numId w:val="1"/>
        </w:numPr>
        <w:ind w:left="1134" w:hanging="567"/>
        <w:rPr>
          <w:rFonts w:ascii="Gill Sans MT" w:hAnsi="Gill Sans MT"/>
          <w:b/>
          <w:color w:val="002060"/>
          <w:sz w:val="20"/>
          <w:szCs w:val="23"/>
        </w:rPr>
      </w:pPr>
      <w:r w:rsidRPr="0072400E">
        <w:rPr>
          <w:rFonts w:ascii="Gill Sans MT" w:hAnsi="Gill Sans MT"/>
          <w:b/>
          <w:color w:val="002060"/>
          <w:sz w:val="20"/>
          <w:szCs w:val="23"/>
        </w:rPr>
        <w:t>Expansion into new therapeutic areas</w:t>
      </w:r>
      <w:r w:rsidR="00A77654">
        <w:rPr>
          <w:rFonts w:ascii="Gill Sans MT" w:hAnsi="Gill Sans MT"/>
          <w:b/>
          <w:color w:val="002060"/>
          <w:sz w:val="20"/>
          <w:szCs w:val="23"/>
        </w:rPr>
        <w:t xml:space="preserve"> at existing sites</w:t>
      </w:r>
    </w:p>
    <w:p w14:paraId="477C1D34" w14:textId="77777777" w:rsidR="00D90211" w:rsidRPr="0072400E" w:rsidRDefault="00D90211" w:rsidP="007E7E22">
      <w:pPr>
        <w:pStyle w:val="ListParagraph"/>
        <w:numPr>
          <w:ilvl w:val="0"/>
          <w:numId w:val="1"/>
        </w:numPr>
        <w:ind w:left="1134" w:hanging="567"/>
        <w:rPr>
          <w:rFonts w:ascii="Gill Sans MT" w:hAnsi="Gill Sans MT"/>
          <w:b/>
          <w:color w:val="002060"/>
          <w:sz w:val="20"/>
          <w:szCs w:val="23"/>
        </w:rPr>
      </w:pPr>
      <w:r w:rsidRPr="0072400E">
        <w:rPr>
          <w:rFonts w:ascii="Gill Sans MT" w:hAnsi="Gill Sans MT"/>
          <w:b/>
          <w:color w:val="002060"/>
          <w:sz w:val="20"/>
          <w:szCs w:val="23"/>
        </w:rPr>
        <w:t xml:space="preserve">Greenfield development of new sites / centers to expand patient reach in </w:t>
      </w:r>
      <w:r w:rsidR="00A77654">
        <w:rPr>
          <w:rFonts w:ascii="Gill Sans MT" w:hAnsi="Gill Sans MT"/>
          <w:b/>
          <w:color w:val="002060"/>
          <w:sz w:val="20"/>
          <w:szCs w:val="23"/>
        </w:rPr>
        <w:t>current</w:t>
      </w:r>
      <w:r w:rsidRPr="0072400E">
        <w:rPr>
          <w:rFonts w:ascii="Gill Sans MT" w:hAnsi="Gill Sans MT"/>
          <w:b/>
          <w:color w:val="002060"/>
          <w:sz w:val="20"/>
          <w:szCs w:val="23"/>
        </w:rPr>
        <w:t xml:space="preserve"> geographies</w:t>
      </w:r>
    </w:p>
    <w:p w14:paraId="7F792795" w14:textId="77777777" w:rsidR="00D90211" w:rsidRDefault="00D90211" w:rsidP="007E7E22">
      <w:pPr>
        <w:pStyle w:val="ListParagraph"/>
        <w:numPr>
          <w:ilvl w:val="0"/>
          <w:numId w:val="1"/>
        </w:numPr>
        <w:ind w:left="1134" w:hanging="567"/>
        <w:rPr>
          <w:rFonts w:ascii="Gill Sans MT" w:hAnsi="Gill Sans MT"/>
          <w:b/>
          <w:color w:val="002060"/>
          <w:szCs w:val="23"/>
        </w:rPr>
      </w:pPr>
      <w:r w:rsidRPr="0072400E">
        <w:rPr>
          <w:rFonts w:ascii="Gill Sans MT" w:hAnsi="Gill Sans MT"/>
          <w:b/>
          <w:color w:val="002060"/>
          <w:sz w:val="20"/>
          <w:szCs w:val="23"/>
        </w:rPr>
        <w:t>Rapid expansion through continued acquisition</w:t>
      </w:r>
      <w:r w:rsidR="00A77654">
        <w:rPr>
          <w:rFonts w:ascii="Gill Sans MT" w:hAnsi="Gill Sans MT"/>
          <w:b/>
          <w:color w:val="002060"/>
          <w:sz w:val="20"/>
          <w:szCs w:val="23"/>
        </w:rPr>
        <w:t xml:space="preserve"> into new geographies and therapeutic areas</w:t>
      </w:r>
    </w:p>
    <w:p w14:paraId="65F07B35" w14:textId="77777777" w:rsidR="00D90211" w:rsidRPr="00A77654" w:rsidRDefault="00D90211" w:rsidP="00B437EF">
      <w:pPr>
        <w:jc w:val="both"/>
        <w:rPr>
          <w:rFonts w:ascii="Gill Sans MT" w:hAnsi="Gill Sans MT"/>
          <w:color w:val="002060"/>
          <w:sz w:val="20"/>
          <w:szCs w:val="21"/>
        </w:rPr>
      </w:pPr>
    </w:p>
    <w:p w14:paraId="55B398AA" w14:textId="77777777" w:rsidR="00275A4D" w:rsidRDefault="004A3DEF" w:rsidP="00B437EF">
      <w:pPr>
        <w:jc w:val="both"/>
        <w:rPr>
          <w:rFonts w:ascii="Gill Sans MT" w:hAnsi="Gill Sans MT"/>
          <w:color w:val="002060"/>
          <w:sz w:val="20"/>
          <w:szCs w:val="21"/>
        </w:rPr>
      </w:pPr>
      <w:r w:rsidRPr="00595CC7">
        <w:rPr>
          <w:rFonts w:ascii="Gill Sans MT" w:hAnsi="Gill Sans MT"/>
          <w:color w:val="002060"/>
          <w:sz w:val="20"/>
          <w:szCs w:val="21"/>
        </w:rPr>
        <w:t xml:space="preserve">Our client </w:t>
      </w:r>
      <w:r w:rsidR="00CB3D0F">
        <w:rPr>
          <w:rFonts w:ascii="Gill Sans MT" w:hAnsi="Gill Sans MT"/>
          <w:color w:val="002060"/>
          <w:sz w:val="20"/>
          <w:szCs w:val="21"/>
        </w:rPr>
        <w:t xml:space="preserve">currently </w:t>
      </w:r>
      <w:r w:rsidR="00A77654">
        <w:rPr>
          <w:rFonts w:ascii="Gill Sans MT" w:hAnsi="Gill Sans MT"/>
          <w:color w:val="002060"/>
          <w:sz w:val="20"/>
          <w:szCs w:val="21"/>
        </w:rPr>
        <w:t>owns</w:t>
      </w:r>
      <w:r w:rsidR="00CB3D0F">
        <w:rPr>
          <w:rFonts w:ascii="Gill Sans MT" w:hAnsi="Gill Sans MT"/>
          <w:color w:val="002060"/>
          <w:sz w:val="20"/>
          <w:szCs w:val="21"/>
        </w:rPr>
        <w:t xml:space="preserve"> </w:t>
      </w:r>
      <w:r w:rsidR="00275A4D">
        <w:rPr>
          <w:rFonts w:ascii="Gill Sans MT" w:hAnsi="Gill Sans MT"/>
          <w:color w:val="002060"/>
          <w:sz w:val="20"/>
          <w:szCs w:val="21"/>
        </w:rPr>
        <w:t>three</w:t>
      </w:r>
      <w:r w:rsidR="00CB3D0F">
        <w:rPr>
          <w:rFonts w:ascii="Gill Sans MT" w:hAnsi="Gill Sans MT"/>
          <w:color w:val="002060"/>
          <w:sz w:val="20"/>
          <w:szCs w:val="21"/>
        </w:rPr>
        <w:t xml:space="preserve"> existing sites, independently established over 20 years ago with significant experience of running complex clinical trials, from Phase I-IV</w:t>
      </w:r>
      <w:r w:rsidR="00275A4D">
        <w:rPr>
          <w:rFonts w:ascii="Gill Sans MT" w:hAnsi="Gill Sans MT"/>
          <w:color w:val="002060"/>
          <w:sz w:val="20"/>
          <w:szCs w:val="21"/>
        </w:rPr>
        <w:t>, having completed over 1,100 clinical trials in a variety of indications.</w:t>
      </w:r>
      <w:r w:rsidR="00A77654">
        <w:rPr>
          <w:rFonts w:ascii="Gill Sans MT" w:hAnsi="Gill Sans MT"/>
          <w:color w:val="002060"/>
          <w:sz w:val="20"/>
          <w:szCs w:val="21"/>
        </w:rPr>
        <w:t xml:space="preserve"> Principal investigators are leaders in their therapeutic areas.</w:t>
      </w:r>
    </w:p>
    <w:p w14:paraId="65F487A0" w14:textId="77777777" w:rsidR="00275A4D" w:rsidRDefault="00275A4D" w:rsidP="00B437EF">
      <w:pPr>
        <w:jc w:val="both"/>
        <w:rPr>
          <w:rFonts w:ascii="Gill Sans MT" w:hAnsi="Gill Sans MT"/>
          <w:color w:val="002060"/>
          <w:sz w:val="20"/>
          <w:szCs w:val="21"/>
        </w:rPr>
      </w:pPr>
    </w:p>
    <w:p w14:paraId="7103E51B" w14:textId="77777777" w:rsidR="00CB3D0F" w:rsidRDefault="00275A4D" w:rsidP="00187CC2">
      <w:pPr>
        <w:jc w:val="both"/>
        <w:rPr>
          <w:rFonts w:ascii="Gill Sans MT" w:hAnsi="Gill Sans MT"/>
          <w:color w:val="002060"/>
          <w:sz w:val="20"/>
          <w:szCs w:val="21"/>
        </w:rPr>
      </w:pPr>
      <w:r>
        <w:rPr>
          <w:rFonts w:ascii="Gill Sans MT" w:hAnsi="Gill Sans MT"/>
          <w:color w:val="002060"/>
          <w:sz w:val="20"/>
          <w:szCs w:val="21"/>
        </w:rPr>
        <w:t xml:space="preserve">The Company has recently appointed a new </w:t>
      </w:r>
      <w:r w:rsidRPr="00275A4D">
        <w:rPr>
          <w:rFonts w:ascii="Gill Sans MT" w:hAnsi="Gill Sans MT"/>
          <w:b/>
          <w:color w:val="002060"/>
          <w:sz w:val="20"/>
          <w:szCs w:val="21"/>
        </w:rPr>
        <w:t>Chief Executive Officer</w:t>
      </w:r>
      <w:r>
        <w:rPr>
          <w:rFonts w:ascii="Gill Sans MT" w:hAnsi="Gill Sans MT"/>
          <w:color w:val="002060"/>
          <w:sz w:val="20"/>
          <w:szCs w:val="21"/>
        </w:rPr>
        <w:t xml:space="preserve"> (CEO), who is due to join the business in the coming months, bring over 25 years leadership experience</w:t>
      </w:r>
      <w:r w:rsidR="00CB3D0F">
        <w:rPr>
          <w:rFonts w:ascii="Gill Sans MT" w:hAnsi="Gill Sans MT"/>
          <w:color w:val="002060"/>
          <w:sz w:val="20"/>
          <w:szCs w:val="21"/>
        </w:rPr>
        <w:t xml:space="preserve"> </w:t>
      </w:r>
      <w:r>
        <w:rPr>
          <w:rFonts w:ascii="Gill Sans MT" w:hAnsi="Gill Sans MT"/>
          <w:color w:val="002060"/>
          <w:sz w:val="20"/>
          <w:szCs w:val="21"/>
        </w:rPr>
        <w:t xml:space="preserve">from global CROs and SMOs.   The newly appointed CEO has </w:t>
      </w:r>
      <w:r w:rsidR="00187CC2">
        <w:rPr>
          <w:rFonts w:ascii="Gill Sans MT" w:hAnsi="Gill Sans MT"/>
          <w:color w:val="002060"/>
          <w:sz w:val="20"/>
          <w:szCs w:val="21"/>
        </w:rPr>
        <w:t xml:space="preserve">most recently </w:t>
      </w:r>
      <w:r>
        <w:rPr>
          <w:rFonts w:ascii="Gill Sans MT" w:hAnsi="Gill Sans MT"/>
          <w:color w:val="002060"/>
          <w:sz w:val="20"/>
          <w:szCs w:val="21"/>
        </w:rPr>
        <w:t xml:space="preserve">enjoyed tremendous success </w:t>
      </w:r>
      <w:r w:rsidR="00187CC2" w:rsidRPr="00187CC2">
        <w:rPr>
          <w:rFonts w:ascii="Gill Sans MT" w:hAnsi="Gill Sans MT"/>
          <w:color w:val="002060"/>
          <w:sz w:val="20"/>
          <w:szCs w:val="21"/>
        </w:rPr>
        <w:t>within Top 3 global CROs leading Global Site Management strategy, vision and operations.</w:t>
      </w:r>
      <w:r w:rsidR="00187CC2">
        <w:rPr>
          <w:rFonts w:ascii="Gill Sans MT" w:hAnsi="Gill Sans MT"/>
          <w:color w:val="002060"/>
          <w:sz w:val="20"/>
          <w:szCs w:val="21"/>
        </w:rPr>
        <w:t xml:space="preserve">  In addition the CEO has extensive experience </w:t>
      </w:r>
      <w:r>
        <w:rPr>
          <w:rFonts w:ascii="Gill Sans MT" w:hAnsi="Gill Sans MT"/>
          <w:color w:val="002060"/>
          <w:sz w:val="20"/>
          <w:szCs w:val="21"/>
        </w:rPr>
        <w:t xml:space="preserve">building young, dynamic </w:t>
      </w:r>
      <w:r w:rsidR="00187CC2">
        <w:rPr>
          <w:rFonts w:ascii="Gill Sans MT" w:hAnsi="Gill Sans MT"/>
          <w:color w:val="002060"/>
          <w:sz w:val="20"/>
          <w:szCs w:val="21"/>
        </w:rPr>
        <w:t xml:space="preserve">patient focused site management </w:t>
      </w:r>
      <w:r>
        <w:rPr>
          <w:rFonts w:ascii="Gill Sans MT" w:hAnsi="Gill Sans MT"/>
          <w:color w:val="002060"/>
          <w:sz w:val="20"/>
          <w:szCs w:val="21"/>
        </w:rPr>
        <w:t>businesses experiencing significant growth</w:t>
      </w:r>
      <w:r w:rsidR="00187CC2">
        <w:rPr>
          <w:rFonts w:ascii="Gill Sans MT" w:hAnsi="Gill Sans MT"/>
          <w:color w:val="002060"/>
          <w:sz w:val="20"/>
          <w:szCs w:val="21"/>
        </w:rPr>
        <w:t>, operationally, commercially and from a leadership perspective.</w:t>
      </w:r>
      <w:r w:rsidR="00A77654">
        <w:rPr>
          <w:rFonts w:ascii="Gill Sans MT" w:hAnsi="Gill Sans MT"/>
          <w:color w:val="002060"/>
          <w:sz w:val="20"/>
          <w:szCs w:val="21"/>
        </w:rPr>
        <w:t xml:space="preserve">  The rest of the senior management team brings significant experience in private equity backed transactions and clinical research site operations.</w:t>
      </w:r>
    </w:p>
    <w:p w14:paraId="3D7930CC" w14:textId="77777777" w:rsidR="00192316" w:rsidRPr="00A77654" w:rsidRDefault="00192316" w:rsidP="00192316">
      <w:pPr>
        <w:ind w:left="1134" w:hanging="567"/>
        <w:rPr>
          <w:rFonts w:ascii="Gill Sans MT" w:hAnsi="Gill Sans MT"/>
          <w:color w:val="002060"/>
          <w:sz w:val="20"/>
          <w:szCs w:val="21"/>
        </w:rPr>
      </w:pPr>
    </w:p>
    <w:p w14:paraId="6D51E2D7" w14:textId="77777777" w:rsidR="00192316" w:rsidRPr="00192316" w:rsidRDefault="00192316" w:rsidP="00192316">
      <w:pPr>
        <w:numPr>
          <w:ilvl w:val="0"/>
          <w:numId w:val="1"/>
        </w:numPr>
        <w:ind w:left="1134" w:hanging="567"/>
        <w:rPr>
          <w:rFonts w:ascii="Gill Sans MT" w:hAnsi="Gill Sans MT"/>
          <w:b/>
          <w:color w:val="002060"/>
          <w:sz w:val="20"/>
          <w:szCs w:val="21"/>
        </w:rPr>
      </w:pPr>
      <w:r w:rsidRPr="00192316">
        <w:rPr>
          <w:rFonts w:ascii="Gill Sans MT" w:hAnsi="Gill Sans MT"/>
          <w:b/>
          <w:color w:val="002060"/>
          <w:sz w:val="20"/>
          <w:szCs w:val="21"/>
        </w:rPr>
        <w:t xml:space="preserve">Are you an outstanding </w:t>
      </w:r>
      <w:r w:rsidR="00187CC2">
        <w:rPr>
          <w:rFonts w:ascii="Gill Sans MT" w:hAnsi="Gill Sans MT"/>
          <w:b/>
          <w:color w:val="002060"/>
          <w:sz w:val="20"/>
          <w:szCs w:val="21"/>
        </w:rPr>
        <w:t xml:space="preserve">proven </w:t>
      </w:r>
      <w:r w:rsidRPr="00192316">
        <w:rPr>
          <w:rFonts w:ascii="Gill Sans MT" w:hAnsi="Gill Sans MT"/>
          <w:b/>
          <w:color w:val="002060"/>
          <w:sz w:val="20"/>
          <w:szCs w:val="21"/>
        </w:rPr>
        <w:t>business developer and relationship builder?</w:t>
      </w:r>
    </w:p>
    <w:p w14:paraId="79783F0C" w14:textId="77777777" w:rsidR="00192316" w:rsidRPr="00192316" w:rsidRDefault="00192316" w:rsidP="00192316">
      <w:pPr>
        <w:numPr>
          <w:ilvl w:val="0"/>
          <w:numId w:val="1"/>
        </w:numPr>
        <w:ind w:left="1134" w:hanging="567"/>
        <w:rPr>
          <w:rFonts w:ascii="Gill Sans MT" w:hAnsi="Gill Sans MT"/>
          <w:b/>
          <w:color w:val="002060"/>
          <w:sz w:val="20"/>
          <w:szCs w:val="21"/>
        </w:rPr>
      </w:pPr>
      <w:r w:rsidRPr="00192316">
        <w:rPr>
          <w:rFonts w:ascii="Gill Sans MT" w:hAnsi="Gill Sans MT"/>
          <w:b/>
          <w:color w:val="002060"/>
          <w:sz w:val="20"/>
          <w:szCs w:val="21"/>
        </w:rPr>
        <w:t>Do you have the ability and drive to create your own business opportunities?</w:t>
      </w:r>
    </w:p>
    <w:p w14:paraId="1517B3C3" w14:textId="77777777" w:rsidR="00192316" w:rsidRPr="00192316" w:rsidRDefault="00192316" w:rsidP="00192316">
      <w:pPr>
        <w:numPr>
          <w:ilvl w:val="0"/>
          <w:numId w:val="1"/>
        </w:numPr>
        <w:ind w:left="1134" w:hanging="567"/>
        <w:rPr>
          <w:rFonts w:ascii="Gill Sans MT" w:hAnsi="Gill Sans MT"/>
          <w:b/>
          <w:color w:val="002060"/>
          <w:sz w:val="20"/>
          <w:szCs w:val="21"/>
        </w:rPr>
      </w:pPr>
      <w:r w:rsidRPr="00192316">
        <w:rPr>
          <w:rFonts w:ascii="Gill Sans MT" w:hAnsi="Gill Sans MT"/>
          <w:b/>
          <w:color w:val="002060"/>
          <w:sz w:val="20"/>
          <w:szCs w:val="21"/>
        </w:rPr>
        <w:t>Do you have the passion, enthusiasm and talent to create your own success?</w:t>
      </w:r>
    </w:p>
    <w:p w14:paraId="4957F1D1" w14:textId="77777777" w:rsidR="00192316" w:rsidRPr="00192316" w:rsidRDefault="00192316" w:rsidP="00192316">
      <w:pPr>
        <w:numPr>
          <w:ilvl w:val="0"/>
          <w:numId w:val="1"/>
        </w:numPr>
        <w:ind w:left="1134" w:hanging="567"/>
        <w:rPr>
          <w:rFonts w:ascii="Gill Sans MT" w:hAnsi="Gill Sans MT"/>
          <w:b/>
          <w:color w:val="002060"/>
          <w:sz w:val="20"/>
          <w:szCs w:val="21"/>
        </w:rPr>
      </w:pPr>
      <w:r w:rsidRPr="00192316">
        <w:rPr>
          <w:rFonts w:ascii="Gill Sans MT" w:hAnsi="Gill Sans MT"/>
          <w:b/>
          <w:color w:val="002060"/>
          <w:sz w:val="20"/>
          <w:szCs w:val="21"/>
        </w:rPr>
        <w:t>Does your ambition match that of a rapidly growing and highly entrepreneurial business?</w:t>
      </w:r>
    </w:p>
    <w:p w14:paraId="4DE4BEAF" w14:textId="77777777" w:rsidR="00192316" w:rsidRPr="00A77654" w:rsidRDefault="00192316" w:rsidP="00192316">
      <w:pPr>
        <w:jc w:val="center"/>
        <w:rPr>
          <w:rFonts w:ascii="Gill Sans MT" w:hAnsi="Gill Sans MT"/>
          <w:b/>
          <w:color w:val="002060"/>
          <w:sz w:val="20"/>
          <w:szCs w:val="21"/>
        </w:rPr>
      </w:pPr>
    </w:p>
    <w:p w14:paraId="5B741EA8" w14:textId="77777777"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As </w:t>
      </w:r>
      <w:r w:rsidRPr="00192316">
        <w:rPr>
          <w:rFonts w:ascii="Gill Sans MT" w:hAnsi="Gill Sans MT"/>
          <w:b/>
          <w:color w:val="002060"/>
          <w:sz w:val="20"/>
          <w:szCs w:val="21"/>
        </w:rPr>
        <w:t>Vice President Business Development</w:t>
      </w:r>
      <w:r w:rsidRPr="00192316">
        <w:rPr>
          <w:rFonts w:ascii="Gill Sans MT" w:hAnsi="Gill Sans MT"/>
          <w:color w:val="002060"/>
          <w:sz w:val="20"/>
          <w:szCs w:val="21"/>
        </w:rPr>
        <w:t xml:space="preserve"> you will </w:t>
      </w:r>
      <w:r w:rsidR="00A77654">
        <w:rPr>
          <w:rFonts w:ascii="Gill Sans MT" w:hAnsi="Gill Sans MT"/>
          <w:color w:val="002060"/>
          <w:sz w:val="20"/>
          <w:szCs w:val="21"/>
        </w:rPr>
        <w:t xml:space="preserve">be a member of the senior management team and </w:t>
      </w:r>
      <w:r w:rsidRPr="00192316">
        <w:rPr>
          <w:rFonts w:ascii="Gill Sans MT" w:hAnsi="Gill Sans MT"/>
          <w:color w:val="002060"/>
          <w:sz w:val="20"/>
          <w:szCs w:val="21"/>
        </w:rPr>
        <w:t xml:space="preserve">play a critical role in establishing, developing and growing the business and the company </w:t>
      </w:r>
      <w:r>
        <w:rPr>
          <w:rFonts w:ascii="Gill Sans MT" w:hAnsi="Gill Sans MT"/>
          <w:color w:val="002060"/>
          <w:sz w:val="20"/>
          <w:szCs w:val="21"/>
        </w:rPr>
        <w:t>profile, developing and implementing the Business Development objectives</w:t>
      </w:r>
      <w:r w:rsidRPr="00192316">
        <w:rPr>
          <w:rFonts w:ascii="Gill Sans MT" w:hAnsi="Gill Sans MT"/>
          <w:color w:val="002060"/>
          <w:sz w:val="20"/>
          <w:szCs w:val="21"/>
        </w:rPr>
        <w:t xml:space="preserve">.  </w:t>
      </w:r>
    </w:p>
    <w:p w14:paraId="10C90021" w14:textId="77777777" w:rsidR="00192316" w:rsidRPr="00192316" w:rsidRDefault="00192316" w:rsidP="00192316">
      <w:pPr>
        <w:jc w:val="both"/>
        <w:rPr>
          <w:rFonts w:ascii="Gill Sans MT" w:hAnsi="Gill Sans MT"/>
          <w:color w:val="002060"/>
          <w:sz w:val="20"/>
          <w:szCs w:val="21"/>
        </w:rPr>
      </w:pPr>
    </w:p>
    <w:p w14:paraId="0A16B773" w14:textId="77777777" w:rsidR="00192316" w:rsidRPr="00192316" w:rsidRDefault="00192316" w:rsidP="00192316">
      <w:pPr>
        <w:jc w:val="both"/>
        <w:rPr>
          <w:rFonts w:ascii="Gill Sans MT" w:hAnsi="Gill Sans MT"/>
          <w:bCs/>
          <w:color w:val="002060"/>
          <w:sz w:val="20"/>
          <w:szCs w:val="21"/>
          <w:lang w:val="en-GB"/>
        </w:rPr>
      </w:pPr>
      <w:r w:rsidRPr="00192316">
        <w:rPr>
          <w:rFonts w:ascii="Gill Sans MT" w:hAnsi="Gill Sans MT"/>
          <w:color w:val="002060"/>
          <w:sz w:val="20"/>
          <w:szCs w:val="21"/>
        </w:rPr>
        <w:t xml:space="preserve">Reporting to the </w:t>
      </w:r>
      <w:r w:rsidRPr="00192316">
        <w:rPr>
          <w:rFonts w:ascii="Gill Sans MT" w:hAnsi="Gill Sans MT"/>
          <w:b/>
          <w:color w:val="002060"/>
          <w:sz w:val="20"/>
          <w:szCs w:val="21"/>
        </w:rPr>
        <w:t xml:space="preserve">Chief </w:t>
      </w:r>
      <w:r>
        <w:rPr>
          <w:rFonts w:ascii="Gill Sans MT" w:hAnsi="Gill Sans MT"/>
          <w:b/>
          <w:color w:val="002060"/>
          <w:sz w:val="20"/>
          <w:szCs w:val="21"/>
        </w:rPr>
        <w:t>Executive</w:t>
      </w:r>
      <w:r w:rsidRPr="00192316">
        <w:rPr>
          <w:rFonts w:ascii="Gill Sans MT" w:hAnsi="Gill Sans MT"/>
          <w:b/>
          <w:color w:val="002060"/>
          <w:sz w:val="20"/>
          <w:szCs w:val="21"/>
        </w:rPr>
        <w:t xml:space="preserve"> Officer</w:t>
      </w:r>
      <w:r w:rsidRPr="00192316">
        <w:rPr>
          <w:rFonts w:ascii="Gill Sans MT" w:hAnsi="Gill Sans MT"/>
          <w:color w:val="002060"/>
          <w:sz w:val="20"/>
          <w:szCs w:val="21"/>
        </w:rPr>
        <w:t xml:space="preserve">, you will </w:t>
      </w:r>
      <w:r>
        <w:rPr>
          <w:rFonts w:ascii="Gill Sans MT" w:hAnsi="Gill Sans MT"/>
          <w:color w:val="002060"/>
          <w:sz w:val="20"/>
          <w:szCs w:val="21"/>
        </w:rPr>
        <w:t xml:space="preserve">enjoy a high level of autonomy, responsibility and accountability.  </w:t>
      </w:r>
      <w:r w:rsidRPr="00192316">
        <w:rPr>
          <w:rFonts w:ascii="Gill Sans MT" w:hAnsi="Gill Sans MT"/>
          <w:bCs/>
          <w:color w:val="002060"/>
          <w:sz w:val="20"/>
          <w:szCs w:val="21"/>
          <w:lang w:val="en-GB"/>
        </w:rPr>
        <w:t xml:space="preserve">Critical to your success will </w:t>
      </w:r>
      <w:r w:rsidRPr="00192316">
        <w:rPr>
          <w:rFonts w:ascii="Gill Sans MT" w:hAnsi="Gill Sans MT"/>
          <w:color w:val="002060"/>
          <w:sz w:val="20"/>
          <w:szCs w:val="21"/>
          <w:lang w:val="en-GB"/>
        </w:rPr>
        <w:t xml:space="preserve">be your ability to </w:t>
      </w:r>
      <w:r w:rsidRPr="00192316">
        <w:rPr>
          <w:rFonts w:ascii="Gill Sans MT" w:hAnsi="Gill Sans MT"/>
          <w:bCs/>
          <w:color w:val="002060"/>
          <w:sz w:val="20"/>
          <w:szCs w:val="21"/>
          <w:lang w:val="en-GB"/>
        </w:rPr>
        <w:t xml:space="preserve">develop and expand new business opportunities within established accounts and prospective new clients within </w:t>
      </w:r>
      <w:r w:rsidR="00A77654">
        <w:rPr>
          <w:rFonts w:ascii="Gill Sans MT" w:hAnsi="Gill Sans MT"/>
          <w:bCs/>
          <w:color w:val="002060"/>
          <w:sz w:val="20"/>
          <w:szCs w:val="21"/>
          <w:lang w:val="en-GB"/>
        </w:rPr>
        <w:t xml:space="preserve">the </w:t>
      </w:r>
      <w:r w:rsidRPr="00192316">
        <w:rPr>
          <w:rFonts w:ascii="Gill Sans MT" w:hAnsi="Gill Sans MT"/>
          <w:bCs/>
          <w:color w:val="002060"/>
          <w:sz w:val="20"/>
          <w:szCs w:val="21"/>
          <w:lang w:val="en-GB"/>
        </w:rPr>
        <w:t xml:space="preserve">USA, particularly </w:t>
      </w:r>
      <w:r w:rsidR="00A77654">
        <w:rPr>
          <w:rFonts w:ascii="Gill Sans MT" w:hAnsi="Gill Sans MT"/>
          <w:bCs/>
          <w:color w:val="002060"/>
          <w:sz w:val="20"/>
          <w:szCs w:val="21"/>
          <w:lang w:val="en-GB"/>
        </w:rPr>
        <w:t xml:space="preserve">with </w:t>
      </w:r>
      <w:r w:rsidRPr="00192316">
        <w:rPr>
          <w:rFonts w:ascii="Gill Sans MT" w:hAnsi="Gill Sans MT"/>
          <w:bCs/>
          <w:color w:val="002060"/>
          <w:sz w:val="20"/>
          <w:szCs w:val="21"/>
          <w:lang w:val="en-GB"/>
        </w:rPr>
        <w:t>big Pharma, mid Pharma, BioPharma, Biotech and CRO client companies. You will oversee the sales process and coordinate with other business leaders and subject matter experts to ensure client satisfaction. Your success will be measured by the development of new business and also the increase in repeat business from existing customers.</w:t>
      </w:r>
    </w:p>
    <w:p w14:paraId="248878DE" w14:textId="77777777"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 </w:t>
      </w:r>
    </w:p>
    <w:p w14:paraId="22919812" w14:textId="77777777"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The </w:t>
      </w:r>
      <w:r w:rsidRPr="00192316">
        <w:rPr>
          <w:rFonts w:ascii="Gill Sans MT" w:hAnsi="Gill Sans MT"/>
          <w:b/>
          <w:color w:val="002060"/>
          <w:sz w:val="20"/>
          <w:szCs w:val="21"/>
        </w:rPr>
        <w:t xml:space="preserve">Vice President Business </w:t>
      </w:r>
      <w:r>
        <w:rPr>
          <w:rFonts w:ascii="Gill Sans MT" w:hAnsi="Gill Sans MT"/>
          <w:b/>
          <w:color w:val="002060"/>
          <w:sz w:val="20"/>
          <w:szCs w:val="21"/>
        </w:rPr>
        <w:t>Development</w:t>
      </w:r>
      <w:r w:rsidRPr="00192316">
        <w:rPr>
          <w:rFonts w:ascii="Gill Sans MT" w:hAnsi="Gill Sans MT"/>
          <w:b/>
          <w:color w:val="002060"/>
          <w:sz w:val="20"/>
          <w:szCs w:val="21"/>
        </w:rPr>
        <w:t xml:space="preserve"> </w:t>
      </w:r>
      <w:r w:rsidRPr="00192316">
        <w:rPr>
          <w:rFonts w:ascii="Gill Sans MT" w:hAnsi="Gill Sans MT"/>
          <w:color w:val="002060"/>
          <w:sz w:val="20"/>
          <w:szCs w:val="21"/>
        </w:rPr>
        <w:t>will develop outstanding customer relationships, build brand value and work closely with other members of the business to deliver sales and ensure the continued delivery of services that exceed customer expectations.</w:t>
      </w:r>
    </w:p>
    <w:p w14:paraId="46839F97" w14:textId="77777777" w:rsidR="00192316" w:rsidRPr="00192316" w:rsidRDefault="00192316" w:rsidP="00192316">
      <w:pPr>
        <w:jc w:val="both"/>
        <w:rPr>
          <w:rFonts w:ascii="Gill Sans MT" w:hAnsi="Gill Sans MT"/>
          <w:color w:val="002060"/>
          <w:sz w:val="20"/>
          <w:szCs w:val="21"/>
        </w:rPr>
      </w:pPr>
    </w:p>
    <w:p w14:paraId="428E2E69" w14:textId="77777777"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The successful candidate will have a </w:t>
      </w:r>
      <w:r w:rsidR="00187CC2">
        <w:rPr>
          <w:rFonts w:ascii="Gill Sans MT" w:hAnsi="Gill Sans MT"/>
          <w:color w:val="002060"/>
          <w:sz w:val="20"/>
          <w:szCs w:val="21"/>
        </w:rPr>
        <w:t>proven</w:t>
      </w:r>
      <w:r w:rsidRPr="00192316">
        <w:rPr>
          <w:rFonts w:ascii="Gill Sans MT" w:hAnsi="Gill Sans MT"/>
          <w:color w:val="002060"/>
          <w:sz w:val="20"/>
          <w:szCs w:val="21"/>
        </w:rPr>
        <w:t xml:space="preserve"> </w:t>
      </w:r>
      <w:r w:rsidR="0072400E">
        <w:rPr>
          <w:rFonts w:ascii="Gill Sans MT" w:hAnsi="Gill Sans MT"/>
          <w:color w:val="002060"/>
          <w:sz w:val="20"/>
          <w:szCs w:val="21"/>
        </w:rPr>
        <w:t>track record of success within S</w:t>
      </w:r>
      <w:r w:rsidRPr="00192316">
        <w:rPr>
          <w:rFonts w:ascii="Gill Sans MT" w:hAnsi="Gill Sans MT"/>
          <w:color w:val="002060"/>
          <w:sz w:val="20"/>
          <w:szCs w:val="21"/>
        </w:rPr>
        <w:t xml:space="preserve">ales and Business Development, significant experience and an in-depth understanding of </w:t>
      </w:r>
      <w:r w:rsidR="0072400E">
        <w:rPr>
          <w:rFonts w:ascii="Gill Sans MT" w:hAnsi="Gill Sans MT"/>
          <w:color w:val="002060"/>
          <w:sz w:val="20"/>
          <w:szCs w:val="21"/>
        </w:rPr>
        <w:t xml:space="preserve">patient focused clinical </w:t>
      </w:r>
      <w:r w:rsidRPr="00192316">
        <w:rPr>
          <w:rFonts w:ascii="Gill Sans MT" w:hAnsi="Gill Sans MT"/>
          <w:color w:val="002060"/>
          <w:sz w:val="20"/>
          <w:szCs w:val="21"/>
        </w:rPr>
        <w:t xml:space="preserve">development </w:t>
      </w:r>
      <w:r w:rsidR="00A77654">
        <w:rPr>
          <w:rFonts w:ascii="Gill Sans MT" w:hAnsi="Gill Sans MT"/>
          <w:color w:val="002060"/>
          <w:sz w:val="20"/>
          <w:szCs w:val="21"/>
        </w:rPr>
        <w:t xml:space="preserve">and site </w:t>
      </w:r>
      <w:r w:rsidRPr="00192316">
        <w:rPr>
          <w:rFonts w:ascii="Gill Sans MT" w:hAnsi="Gill Sans MT"/>
          <w:color w:val="002060"/>
          <w:sz w:val="20"/>
          <w:szCs w:val="21"/>
        </w:rPr>
        <w:t>services and solutions, combined with outstanding communication skills and cultural awareness.</w:t>
      </w:r>
    </w:p>
    <w:p w14:paraId="639741B7" w14:textId="77777777" w:rsidR="00192316" w:rsidRPr="00192316" w:rsidRDefault="00192316" w:rsidP="00192316">
      <w:pPr>
        <w:jc w:val="both"/>
        <w:rPr>
          <w:rFonts w:ascii="Gill Sans MT" w:hAnsi="Gill Sans MT"/>
          <w:color w:val="002060"/>
          <w:sz w:val="20"/>
          <w:szCs w:val="21"/>
        </w:rPr>
      </w:pPr>
    </w:p>
    <w:p w14:paraId="3CC105F0" w14:textId="77777777" w:rsidR="00192316" w:rsidRPr="00192316" w:rsidRDefault="00192316" w:rsidP="00192316">
      <w:pPr>
        <w:jc w:val="both"/>
        <w:rPr>
          <w:rFonts w:ascii="Gill Sans MT" w:hAnsi="Gill Sans MT"/>
          <w:color w:val="002060"/>
          <w:sz w:val="20"/>
          <w:szCs w:val="21"/>
        </w:rPr>
      </w:pPr>
      <w:r w:rsidRPr="00192316">
        <w:rPr>
          <w:rFonts w:ascii="Gill Sans MT" w:hAnsi="Gill Sans MT"/>
          <w:color w:val="002060"/>
          <w:sz w:val="20"/>
          <w:szCs w:val="21"/>
        </w:rPr>
        <w:t xml:space="preserve">The </w:t>
      </w:r>
      <w:r w:rsidRPr="00192316">
        <w:rPr>
          <w:rFonts w:ascii="Gill Sans MT" w:hAnsi="Gill Sans MT"/>
          <w:b/>
          <w:color w:val="002060"/>
          <w:sz w:val="20"/>
          <w:szCs w:val="21"/>
        </w:rPr>
        <w:t>Vice President Business Development</w:t>
      </w:r>
      <w:r w:rsidR="0072400E">
        <w:rPr>
          <w:rFonts w:ascii="Gill Sans MT" w:hAnsi="Gill Sans MT"/>
          <w:b/>
          <w:color w:val="002060"/>
          <w:sz w:val="20"/>
          <w:szCs w:val="21"/>
        </w:rPr>
        <w:t xml:space="preserve"> </w:t>
      </w:r>
      <w:r w:rsidRPr="00192316">
        <w:rPr>
          <w:rFonts w:ascii="Gill Sans MT" w:hAnsi="Gill Sans MT"/>
          <w:color w:val="002060"/>
          <w:sz w:val="20"/>
          <w:szCs w:val="21"/>
        </w:rPr>
        <w:t>will have an adaptable and flexible style of collaborating with key stakeholders, having the ability to quickly gain credibility, influence and partner with business leaders and customers.</w:t>
      </w:r>
      <w:r w:rsidR="00A77654">
        <w:rPr>
          <w:rFonts w:ascii="Gill Sans MT" w:hAnsi="Gill Sans MT"/>
          <w:color w:val="002060"/>
          <w:sz w:val="20"/>
          <w:szCs w:val="21"/>
        </w:rPr>
        <w:t xml:space="preserve">  You must be comfortable in a fast paced environment where excellence is expected.</w:t>
      </w:r>
    </w:p>
    <w:p w14:paraId="540D96B6" w14:textId="77777777" w:rsidR="00192316" w:rsidRPr="00192316" w:rsidRDefault="00192316" w:rsidP="00192316">
      <w:pPr>
        <w:jc w:val="center"/>
        <w:rPr>
          <w:rFonts w:ascii="Gill Sans MT" w:hAnsi="Gill Sans MT"/>
          <w:color w:val="002060"/>
          <w:sz w:val="20"/>
          <w:szCs w:val="21"/>
        </w:rPr>
      </w:pPr>
    </w:p>
    <w:p w14:paraId="285BABBF" w14:textId="77777777" w:rsidR="00192316" w:rsidRPr="00192316" w:rsidRDefault="00192316" w:rsidP="00192316">
      <w:pPr>
        <w:jc w:val="center"/>
        <w:rPr>
          <w:rFonts w:ascii="Gill Sans MT" w:hAnsi="Gill Sans MT"/>
          <w:b/>
          <w:bCs/>
          <w:color w:val="002060"/>
          <w:sz w:val="20"/>
          <w:szCs w:val="21"/>
          <w:lang w:val="en-GB"/>
        </w:rPr>
      </w:pPr>
      <w:r w:rsidRPr="00192316">
        <w:rPr>
          <w:rFonts w:ascii="Gill Sans MT" w:hAnsi="Gill Sans MT"/>
          <w:b/>
          <w:bCs/>
          <w:color w:val="002060"/>
          <w:sz w:val="20"/>
          <w:szCs w:val="21"/>
          <w:lang w:val="en-GB"/>
        </w:rPr>
        <w:t xml:space="preserve">This is a unique opportunity to join a highly entrepreneurial and successful business.  </w:t>
      </w:r>
    </w:p>
    <w:p w14:paraId="5FD879E1" w14:textId="77777777" w:rsidR="00192316" w:rsidRPr="00A77654" w:rsidRDefault="00192316" w:rsidP="00192316">
      <w:pPr>
        <w:jc w:val="center"/>
        <w:rPr>
          <w:rFonts w:ascii="Gill Sans MT" w:hAnsi="Gill Sans MT"/>
          <w:b/>
          <w:bCs/>
          <w:color w:val="002060"/>
          <w:sz w:val="12"/>
          <w:szCs w:val="21"/>
          <w:lang w:val="en-GB"/>
        </w:rPr>
      </w:pPr>
    </w:p>
    <w:p w14:paraId="0EC88F1F" w14:textId="77777777" w:rsidR="00192316" w:rsidRPr="00192316" w:rsidRDefault="00192316" w:rsidP="00192316">
      <w:pPr>
        <w:jc w:val="center"/>
        <w:rPr>
          <w:rFonts w:ascii="Gill Sans MT" w:hAnsi="Gill Sans MT"/>
          <w:b/>
          <w:bCs/>
          <w:color w:val="002060"/>
          <w:sz w:val="20"/>
          <w:szCs w:val="21"/>
          <w:lang w:val="en-GB"/>
        </w:rPr>
      </w:pPr>
      <w:r w:rsidRPr="00192316">
        <w:rPr>
          <w:rFonts w:ascii="Gill Sans MT" w:hAnsi="Gill Sans MT"/>
          <w:b/>
          <w:bCs/>
          <w:color w:val="002060"/>
          <w:sz w:val="20"/>
          <w:szCs w:val="21"/>
          <w:lang w:val="en-GB"/>
        </w:rPr>
        <w:t xml:space="preserve">You will be encouraged to think and work creatively, to challenge traditional thinking and to bring novel solutions to many long standing challenges within drug discovery and development. </w:t>
      </w:r>
    </w:p>
    <w:p w14:paraId="3F275EB2" w14:textId="77777777" w:rsidR="00192316" w:rsidRPr="00A77654" w:rsidRDefault="00192316" w:rsidP="00192316">
      <w:pPr>
        <w:jc w:val="center"/>
        <w:rPr>
          <w:rFonts w:ascii="Gill Sans MT" w:hAnsi="Gill Sans MT"/>
          <w:b/>
          <w:bCs/>
          <w:color w:val="002060"/>
          <w:sz w:val="12"/>
          <w:szCs w:val="21"/>
          <w:lang w:val="en-GB"/>
        </w:rPr>
      </w:pPr>
    </w:p>
    <w:p w14:paraId="6468A29C" w14:textId="77777777" w:rsidR="00192316" w:rsidRPr="00192316" w:rsidRDefault="00192316" w:rsidP="00192316">
      <w:pPr>
        <w:jc w:val="center"/>
        <w:rPr>
          <w:rFonts w:ascii="Gill Sans MT" w:hAnsi="Gill Sans MT"/>
          <w:b/>
          <w:bCs/>
          <w:color w:val="002060"/>
          <w:sz w:val="20"/>
          <w:szCs w:val="21"/>
          <w:lang w:val="en-GB"/>
        </w:rPr>
      </w:pPr>
      <w:r w:rsidRPr="00192316">
        <w:rPr>
          <w:rFonts w:ascii="Gill Sans MT" w:hAnsi="Gill Sans MT"/>
          <w:b/>
          <w:bCs/>
          <w:color w:val="002060"/>
          <w:sz w:val="20"/>
          <w:szCs w:val="21"/>
          <w:lang w:val="en-GB"/>
        </w:rPr>
        <w:t xml:space="preserve">Every day will be different; will bring fresh challenges and the opportunity to make a personal contribution to the growth of the business.  </w:t>
      </w:r>
    </w:p>
    <w:p w14:paraId="1D33339C" w14:textId="77777777" w:rsidR="00192316" w:rsidRPr="00A77654" w:rsidRDefault="00192316" w:rsidP="00192316">
      <w:pPr>
        <w:jc w:val="center"/>
        <w:rPr>
          <w:rFonts w:ascii="Gill Sans MT" w:hAnsi="Gill Sans MT"/>
          <w:b/>
          <w:bCs/>
          <w:color w:val="002060"/>
          <w:sz w:val="12"/>
          <w:szCs w:val="21"/>
          <w:lang w:val="en-GB"/>
        </w:rPr>
      </w:pPr>
    </w:p>
    <w:p w14:paraId="504FA197" w14:textId="77777777" w:rsidR="00192316" w:rsidRPr="00192316" w:rsidRDefault="00192316" w:rsidP="00192316">
      <w:pPr>
        <w:jc w:val="center"/>
        <w:rPr>
          <w:rFonts w:ascii="Gill Sans MT" w:hAnsi="Gill Sans MT"/>
          <w:b/>
          <w:color w:val="002060"/>
          <w:sz w:val="20"/>
          <w:szCs w:val="21"/>
        </w:rPr>
      </w:pPr>
      <w:r w:rsidRPr="00192316">
        <w:rPr>
          <w:rFonts w:ascii="Gill Sans MT" w:hAnsi="Gill Sans MT"/>
          <w:b/>
          <w:color w:val="002060"/>
          <w:sz w:val="20"/>
          <w:szCs w:val="21"/>
        </w:rPr>
        <w:t>Business growth and success will be mirrored by your own personal and professional growth within this career shaping role.</w:t>
      </w:r>
    </w:p>
    <w:p w14:paraId="19F7075B" w14:textId="77777777" w:rsidR="000B5FE8" w:rsidRPr="00A77654" w:rsidRDefault="000B5FE8" w:rsidP="004A3DEF">
      <w:pPr>
        <w:jc w:val="center"/>
        <w:rPr>
          <w:rFonts w:ascii="Gill Sans MT" w:hAnsi="Gill Sans MT"/>
          <w:b/>
          <w:color w:val="002060"/>
          <w:sz w:val="16"/>
          <w:szCs w:val="22"/>
        </w:rPr>
      </w:pPr>
    </w:p>
    <w:p w14:paraId="34E1FE4F" w14:textId="291152E4" w:rsidR="004A3DEF" w:rsidRDefault="004A3DEF" w:rsidP="004A3DEF">
      <w:pPr>
        <w:jc w:val="center"/>
        <w:rPr>
          <w:rFonts w:ascii="Gill Sans MT" w:hAnsi="Gill Sans MT"/>
          <w:color w:val="002060"/>
          <w:sz w:val="15"/>
          <w:szCs w:val="15"/>
        </w:rPr>
      </w:pPr>
      <w:r w:rsidRPr="00BD327E">
        <w:rPr>
          <w:rFonts w:ascii="Gill Sans MT" w:hAnsi="Gill Sans MT"/>
          <w:color w:val="002060"/>
          <w:sz w:val="15"/>
          <w:szCs w:val="15"/>
        </w:rPr>
        <w:t xml:space="preserve">If you are interested in this role, please visit our website </w:t>
      </w:r>
      <w:r w:rsidR="00BD327E" w:rsidRPr="00BD327E">
        <w:rPr>
          <w:rFonts w:ascii="Gill Sans MT" w:hAnsi="Gill Sans MT"/>
          <w:color w:val="002060"/>
          <w:sz w:val="15"/>
          <w:szCs w:val="15"/>
          <w:u w:val="single"/>
        </w:rPr>
        <w:t xml:space="preserve">https://pharma-search.co.uk </w:t>
      </w:r>
      <w:r w:rsidR="00BD327E" w:rsidRPr="00BD327E">
        <w:rPr>
          <w:rFonts w:ascii="Gill Sans MT" w:hAnsi="Gill Sans MT"/>
          <w:color w:val="002060"/>
          <w:sz w:val="15"/>
          <w:szCs w:val="15"/>
        </w:rPr>
        <w:t>or</w:t>
      </w:r>
      <w:r w:rsidRPr="00BD327E">
        <w:rPr>
          <w:rFonts w:ascii="Gill Sans MT" w:hAnsi="Gill Sans MT"/>
          <w:color w:val="002060"/>
          <w:sz w:val="15"/>
          <w:szCs w:val="15"/>
        </w:rPr>
        <w:t xml:space="preserve"> telephone Dr Grant Coren in strictest confidence </w:t>
      </w:r>
      <w:r w:rsidR="00411CF2" w:rsidRPr="00BD327E">
        <w:rPr>
          <w:rFonts w:ascii="Gill Sans MT" w:hAnsi="Gill Sans MT"/>
          <w:color w:val="002060"/>
          <w:sz w:val="15"/>
          <w:szCs w:val="15"/>
        </w:rPr>
        <w:t xml:space="preserve">on +44 </w:t>
      </w:r>
      <w:r w:rsidR="00936347">
        <w:rPr>
          <w:rFonts w:ascii="Gill Sans MT" w:hAnsi="Gill Sans MT"/>
          <w:color w:val="002060"/>
          <w:sz w:val="15"/>
          <w:szCs w:val="15"/>
        </w:rPr>
        <w:t>7850 190660</w:t>
      </w:r>
      <w:r w:rsidRPr="00BD327E">
        <w:rPr>
          <w:rFonts w:ascii="Gill Sans MT" w:hAnsi="Gill Sans MT"/>
          <w:color w:val="002060"/>
          <w:sz w:val="15"/>
          <w:szCs w:val="15"/>
        </w:rPr>
        <w:t xml:space="preserve">.  Alternatively, please send your CV to </w:t>
      </w:r>
      <w:hyperlink r:id="rId7" w:history="1">
        <w:r w:rsidRPr="00BD327E">
          <w:rPr>
            <w:rStyle w:val="Hyperlink"/>
            <w:rFonts w:ascii="Gill Sans MT" w:hAnsi="Gill Sans MT"/>
            <w:color w:val="002060"/>
            <w:sz w:val="15"/>
            <w:szCs w:val="15"/>
          </w:rPr>
          <w:t>grant@pharma-search.co.uk</w:t>
        </w:r>
      </w:hyperlink>
      <w:r w:rsidRPr="00BD327E">
        <w:rPr>
          <w:rFonts w:ascii="Gill Sans MT" w:hAnsi="Gill Sans MT"/>
          <w:color w:val="002060"/>
          <w:sz w:val="15"/>
          <w:szCs w:val="15"/>
        </w:rPr>
        <w:t>.</w:t>
      </w:r>
    </w:p>
    <w:p w14:paraId="5CE5E4C7" w14:textId="77777777" w:rsidR="0072400E" w:rsidRPr="00A77654" w:rsidRDefault="0072400E" w:rsidP="004A3DEF">
      <w:pPr>
        <w:jc w:val="center"/>
        <w:rPr>
          <w:rFonts w:ascii="Gill Sans MT" w:hAnsi="Gill Sans MT"/>
          <w:color w:val="002060"/>
          <w:sz w:val="6"/>
          <w:szCs w:val="15"/>
        </w:rPr>
      </w:pPr>
    </w:p>
    <w:p w14:paraId="7A869C74" w14:textId="77777777" w:rsidR="00771251" w:rsidRPr="00944109" w:rsidRDefault="004A3DEF" w:rsidP="004A3DEF">
      <w:pPr>
        <w:jc w:val="center"/>
      </w:pPr>
      <w:r>
        <w:rPr>
          <w:noProof/>
          <w:sz w:val="18"/>
          <w:lang w:val="en-GB" w:eastAsia="en-GB"/>
        </w:rPr>
        <w:drawing>
          <wp:inline distT="0" distB="0" distL="0" distR="0" wp14:anchorId="192CF924" wp14:editId="6D5E9C3D">
            <wp:extent cx="1785668" cy="257929"/>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8">
                      <a:extLst>
                        <a:ext uri="{28A0092B-C50C-407E-A947-70E740481C1C}">
                          <a14:useLocalDpi xmlns:a14="http://schemas.microsoft.com/office/drawing/2010/main" val="0"/>
                        </a:ext>
                      </a:extLst>
                    </a:blip>
                    <a:stretch>
                      <a:fillRect/>
                    </a:stretch>
                  </pic:blipFill>
                  <pic:spPr>
                    <a:xfrm>
                      <a:off x="0" y="0"/>
                      <a:ext cx="1876918" cy="271109"/>
                    </a:xfrm>
                    <a:prstGeom prst="rect">
                      <a:avLst/>
                    </a:prstGeom>
                  </pic:spPr>
                </pic:pic>
              </a:graphicData>
            </a:graphic>
          </wp:inline>
        </w:drawing>
      </w:r>
    </w:p>
    <w:sectPr w:rsidR="00771251" w:rsidRPr="00944109" w:rsidSect="00A77654">
      <w:headerReference w:type="even" r:id="rId9"/>
      <w:headerReference w:type="default" r:id="rId10"/>
      <w:headerReference w:type="first" r:id="rId11"/>
      <w:pgSz w:w="11906" w:h="16838"/>
      <w:pgMar w:top="340" w:right="794" w:bottom="244" w:left="79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044F" w14:textId="77777777" w:rsidR="001F1112" w:rsidRDefault="001F1112" w:rsidP="006922CA">
      <w:r>
        <w:separator/>
      </w:r>
    </w:p>
  </w:endnote>
  <w:endnote w:type="continuationSeparator" w:id="0">
    <w:p w14:paraId="36E74D48" w14:textId="77777777" w:rsidR="001F1112" w:rsidRDefault="001F1112"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0AF6" w14:textId="77777777" w:rsidR="001F1112" w:rsidRDefault="001F1112" w:rsidP="006922CA">
      <w:r>
        <w:separator/>
      </w:r>
    </w:p>
  </w:footnote>
  <w:footnote w:type="continuationSeparator" w:id="0">
    <w:p w14:paraId="70F39210" w14:textId="77777777" w:rsidR="001F1112" w:rsidRDefault="001F1112"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AA0A" w14:textId="77777777" w:rsidR="006922CA" w:rsidRDefault="001F1112">
    <w:pPr>
      <w:pStyle w:val="Header"/>
    </w:pPr>
    <w:r>
      <w:rPr>
        <w:noProof/>
        <w:lang w:eastAsia="en-GB"/>
      </w:rPr>
      <w:pict w14:anchorId="5B4DF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CE02" w14:textId="77777777" w:rsidR="006922CA" w:rsidRDefault="001F1112">
    <w:pPr>
      <w:pStyle w:val="Header"/>
    </w:pPr>
    <w:r>
      <w:rPr>
        <w:noProof/>
        <w:lang w:eastAsia="en-GB"/>
      </w:rPr>
      <w:pict w14:anchorId="5968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B1F" w14:textId="77777777" w:rsidR="006922CA" w:rsidRDefault="001F1112">
    <w:pPr>
      <w:pStyle w:val="Header"/>
    </w:pPr>
    <w:r>
      <w:rPr>
        <w:noProof/>
        <w:lang w:eastAsia="en-GB"/>
      </w:rPr>
      <w:pict w14:anchorId="126F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0pt;height:120pt" o:bullet="t">
        <v:imagedata r:id="rId1" o:title="PSL DNA"/>
      </v:shape>
    </w:pict>
  </w:numPicBullet>
  <w:numPicBullet w:numPicBulletId="1">
    <w:pict>
      <v:shape id="_x0000_i1097" type="#_x0000_t75" style="width:397.5pt;height:323.25pt" o:bullet="t">
        <v:imagedata r:id="rId2" o:title="Concept Logo only"/>
      </v:shape>
    </w:pict>
  </w:numPicBullet>
  <w:abstractNum w:abstractNumId="0" w15:restartNumberingAfterBreak="0">
    <w:nsid w:val="1A265A9E"/>
    <w:multiLevelType w:val="hybridMultilevel"/>
    <w:tmpl w:val="37FE8A9E"/>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2092"/>
    <w:multiLevelType w:val="hybridMultilevel"/>
    <w:tmpl w:val="80D85E44"/>
    <w:lvl w:ilvl="0" w:tplc="B0F080D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D2E64"/>
    <w:multiLevelType w:val="hybridMultilevel"/>
    <w:tmpl w:val="EE7A4E06"/>
    <w:lvl w:ilvl="0" w:tplc="1E0611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10341"/>
    <w:rsid w:val="000202FE"/>
    <w:rsid w:val="00051A2A"/>
    <w:rsid w:val="00060744"/>
    <w:rsid w:val="0006224C"/>
    <w:rsid w:val="000B5FE8"/>
    <w:rsid w:val="000E3F58"/>
    <w:rsid w:val="001173A7"/>
    <w:rsid w:val="00130469"/>
    <w:rsid w:val="00187CC2"/>
    <w:rsid w:val="00187E4C"/>
    <w:rsid w:val="00192316"/>
    <w:rsid w:val="001B13AF"/>
    <w:rsid w:val="001B2414"/>
    <w:rsid w:val="001C028E"/>
    <w:rsid w:val="001F1112"/>
    <w:rsid w:val="00203F56"/>
    <w:rsid w:val="00211F36"/>
    <w:rsid w:val="00275A4D"/>
    <w:rsid w:val="002A3A7C"/>
    <w:rsid w:val="002A5D47"/>
    <w:rsid w:val="002F5B81"/>
    <w:rsid w:val="003569D8"/>
    <w:rsid w:val="00411CF2"/>
    <w:rsid w:val="004556EF"/>
    <w:rsid w:val="00470CA7"/>
    <w:rsid w:val="00481F7E"/>
    <w:rsid w:val="004A0237"/>
    <w:rsid w:val="004A13DE"/>
    <w:rsid w:val="004A3DEF"/>
    <w:rsid w:val="004A5F43"/>
    <w:rsid w:val="004F53DC"/>
    <w:rsid w:val="00502D87"/>
    <w:rsid w:val="00554440"/>
    <w:rsid w:val="0055658C"/>
    <w:rsid w:val="00595CC7"/>
    <w:rsid w:val="005A2F00"/>
    <w:rsid w:val="005A3358"/>
    <w:rsid w:val="005A72B3"/>
    <w:rsid w:val="005C4483"/>
    <w:rsid w:val="00600E19"/>
    <w:rsid w:val="00606530"/>
    <w:rsid w:val="006700F2"/>
    <w:rsid w:val="00686B5C"/>
    <w:rsid w:val="006922CA"/>
    <w:rsid w:val="0072400E"/>
    <w:rsid w:val="00730CAA"/>
    <w:rsid w:val="007340D3"/>
    <w:rsid w:val="00771251"/>
    <w:rsid w:val="0079179E"/>
    <w:rsid w:val="007D7EEA"/>
    <w:rsid w:val="007E7E22"/>
    <w:rsid w:val="00812C81"/>
    <w:rsid w:val="00826BF3"/>
    <w:rsid w:val="008F65F5"/>
    <w:rsid w:val="00911507"/>
    <w:rsid w:val="00913B00"/>
    <w:rsid w:val="00936347"/>
    <w:rsid w:val="00937D7A"/>
    <w:rsid w:val="009408AE"/>
    <w:rsid w:val="00944109"/>
    <w:rsid w:val="00970BC5"/>
    <w:rsid w:val="009F736C"/>
    <w:rsid w:val="00A049BE"/>
    <w:rsid w:val="00A45E1D"/>
    <w:rsid w:val="00A54FBC"/>
    <w:rsid w:val="00A77654"/>
    <w:rsid w:val="00A9402D"/>
    <w:rsid w:val="00AC48B0"/>
    <w:rsid w:val="00AD7108"/>
    <w:rsid w:val="00AE0E70"/>
    <w:rsid w:val="00AF1AC5"/>
    <w:rsid w:val="00B0187E"/>
    <w:rsid w:val="00B11E87"/>
    <w:rsid w:val="00B437EF"/>
    <w:rsid w:val="00B93A2B"/>
    <w:rsid w:val="00BD327E"/>
    <w:rsid w:val="00BE267A"/>
    <w:rsid w:val="00C15382"/>
    <w:rsid w:val="00C2488B"/>
    <w:rsid w:val="00C24909"/>
    <w:rsid w:val="00C24F8B"/>
    <w:rsid w:val="00C306F8"/>
    <w:rsid w:val="00C556A5"/>
    <w:rsid w:val="00C64E2D"/>
    <w:rsid w:val="00C66596"/>
    <w:rsid w:val="00C8676A"/>
    <w:rsid w:val="00CB3D0F"/>
    <w:rsid w:val="00D16808"/>
    <w:rsid w:val="00D53BD7"/>
    <w:rsid w:val="00D76505"/>
    <w:rsid w:val="00D822AE"/>
    <w:rsid w:val="00D90211"/>
    <w:rsid w:val="00DD66D8"/>
    <w:rsid w:val="00DE3E60"/>
    <w:rsid w:val="00EB24EE"/>
    <w:rsid w:val="00EB6E64"/>
    <w:rsid w:val="00EE16C4"/>
    <w:rsid w:val="00F82836"/>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4ED1ED"/>
  <w15:docId w15:val="{970ADF9F-BEA9-4383-B923-E6203BD8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 w:type="paragraph" w:styleId="NormalWeb">
    <w:name w:val="Normal (Web)"/>
    <w:basedOn w:val="Normal"/>
    <w:uiPriority w:val="99"/>
    <w:semiHidden/>
    <w:unhideWhenUsed/>
    <w:rsid w:val="007E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1394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pharma-searc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3</cp:revision>
  <cp:lastPrinted>2017-09-08T16:18:00Z</cp:lastPrinted>
  <dcterms:created xsi:type="dcterms:W3CDTF">2018-08-31T13:05:00Z</dcterms:created>
  <dcterms:modified xsi:type="dcterms:W3CDTF">2021-04-29T10:56:00Z</dcterms:modified>
</cp:coreProperties>
</file>