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D8" w:rsidRDefault="006204A6" w:rsidP="00894676">
      <w:pPr>
        <w:spacing w:before="100" w:beforeAutospacing="1" w:after="100" w:afterAutospacing="1"/>
        <w:jc w:val="center"/>
        <w:rPr>
          <w:rFonts w:ascii="Gill Sans MT" w:hAnsi="Gill Sans MT"/>
          <w:b/>
          <w:color w:val="002060"/>
          <w:sz w:val="36"/>
          <w:szCs w:val="36"/>
        </w:rPr>
      </w:pPr>
      <w:r>
        <w:rPr>
          <w:rFonts w:ascii="Gill Sans MT" w:hAnsi="Gill Sans MT"/>
          <w:b/>
          <w:color w:val="002060"/>
          <w:sz w:val="36"/>
          <w:szCs w:val="36"/>
        </w:rPr>
        <w:t>Executive Director, Observational Studies, EU</w:t>
      </w:r>
    </w:p>
    <w:p w:rsidR="006204A6" w:rsidRPr="004C4D48" w:rsidRDefault="006204A6" w:rsidP="00894676">
      <w:pPr>
        <w:spacing w:before="100" w:beforeAutospacing="1" w:after="100" w:afterAutospacing="1"/>
        <w:jc w:val="center"/>
        <w:rPr>
          <w:rFonts w:ascii="Gill Sans MT" w:hAnsi="Gill Sans MT"/>
          <w:b/>
          <w:color w:val="002060"/>
          <w:sz w:val="16"/>
          <w:szCs w:val="36"/>
        </w:rPr>
      </w:pPr>
    </w:p>
    <w:p w:rsidR="0078242D" w:rsidRPr="0078242D" w:rsidRDefault="0078242D" w:rsidP="0078242D">
      <w:pPr>
        <w:jc w:val="both"/>
        <w:rPr>
          <w:rFonts w:ascii="Gill Sans MT" w:hAnsi="Gill Sans MT"/>
          <w:b/>
          <w:color w:val="002060"/>
        </w:rPr>
      </w:pPr>
      <w:r w:rsidRPr="0078242D">
        <w:rPr>
          <w:rFonts w:ascii="Gill Sans MT" w:hAnsi="Gill Sans MT"/>
          <w:b/>
          <w:color w:val="002060"/>
        </w:rPr>
        <w:t>Ref: PSL40</w:t>
      </w:r>
      <w:r w:rsidR="006204A6">
        <w:rPr>
          <w:rFonts w:ascii="Gill Sans MT" w:hAnsi="Gill Sans MT"/>
          <w:b/>
          <w:color w:val="002060"/>
        </w:rPr>
        <w:t>97</w:t>
      </w:r>
      <w:r w:rsidRPr="0078242D">
        <w:rPr>
          <w:rFonts w:ascii="Gill Sans MT" w:hAnsi="Gill Sans MT"/>
          <w:b/>
          <w:color w:val="002060"/>
        </w:rPr>
        <w:tab/>
      </w:r>
      <w:r w:rsidRPr="0078242D">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t xml:space="preserve"> </w:t>
      </w:r>
      <w:r w:rsidR="009374DA">
        <w:rPr>
          <w:rFonts w:ascii="Gill Sans MT" w:hAnsi="Gill Sans MT"/>
          <w:b/>
          <w:color w:val="002060"/>
        </w:rPr>
        <w:tab/>
        <w:t xml:space="preserve"> </w:t>
      </w:r>
      <w:r w:rsidRPr="0078242D">
        <w:rPr>
          <w:rFonts w:ascii="Gill Sans MT" w:hAnsi="Gill Sans MT"/>
          <w:b/>
          <w:color w:val="002060"/>
        </w:rPr>
        <w:t>Attractive Salary</w:t>
      </w:r>
    </w:p>
    <w:p w:rsidR="0078242D" w:rsidRPr="003C54AF" w:rsidRDefault="00C21207" w:rsidP="0078242D">
      <w:pPr>
        <w:jc w:val="both"/>
        <w:rPr>
          <w:rFonts w:ascii="Gill Sans MT" w:hAnsi="Gill Sans MT"/>
          <w:color w:val="002060"/>
          <w:sz w:val="16"/>
          <w:szCs w:val="16"/>
        </w:rPr>
      </w:pPr>
      <w:r>
        <w:rPr>
          <w:rFonts w:ascii="Gill Sans MT" w:hAnsi="Gill Sans MT"/>
          <w:color w:val="002060"/>
          <w:sz w:val="16"/>
          <w:szCs w:val="16"/>
        </w:rPr>
        <w:t>EU / USA</w:t>
      </w:r>
      <w:r w:rsidR="0078242D" w:rsidRP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t xml:space="preserve"> </w:t>
      </w:r>
      <w:r w:rsidR="00580B6E">
        <w:rPr>
          <w:rFonts w:ascii="Gill Sans MT" w:hAnsi="Gill Sans MT"/>
          <w:color w:val="002060"/>
        </w:rPr>
        <w:tab/>
      </w:r>
      <w:r w:rsidR="00580B6E">
        <w:rPr>
          <w:rFonts w:ascii="Gill Sans MT" w:hAnsi="Gill Sans MT"/>
          <w:color w:val="002060"/>
        </w:rPr>
        <w:tab/>
        <w:t xml:space="preserve">  </w:t>
      </w:r>
      <w:r w:rsidR="009374DA">
        <w:rPr>
          <w:rFonts w:ascii="Gill Sans MT" w:hAnsi="Gill Sans MT"/>
          <w:color w:val="002060"/>
        </w:rPr>
        <w:tab/>
        <w:t xml:space="preserve">        </w:t>
      </w:r>
      <w:r w:rsidR="0078242D" w:rsidRPr="003C54AF">
        <w:rPr>
          <w:rFonts w:ascii="Gill Sans MT" w:hAnsi="Gill Sans MT"/>
          <w:color w:val="002060"/>
          <w:sz w:val="16"/>
          <w:szCs w:val="16"/>
        </w:rPr>
        <w:t>Commensurate with experience</w:t>
      </w:r>
    </w:p>
    <w:p w:rsidR="00620E5C" w:rsidRPr="00620E5C" w:rsidRDefault="00620E5C" w:rsidP="0097309D">
      <w:pPr>
        <w:spacing w:before="100" w:beforeAutospacing="1" w:after="100" w:afterAutospacing="1"/>
        <w:jc w:val="center"/>
        <w:rPr>
          <w:rFonts w:ascii="Gill Sans MT" w:hAnsi="Gill Sans MT"/>
          <w:b/>
          <w:color w:val="002060"/>
          <w:sz w:val="2"/>
          <w:szCs w:val="28"/>
        </w:rPr>
      </w:pPr>
    </w:p>
    <w:p w:rsidR="003D7C20" w:rsidRDefault="003D7C20" w:rsidP="003D7C20">
      <w:pPr>
        <w:spacing w:before="100" w:beforeAutospacing="1" w:after="100" w:afterAutospacing="1"/>
        <w:jc w:val="center"/>
        <w:rPr>
          <w:rFonts w:ascii="Gill Sans MT" w:hAnsi="Gill Sans MT"/>
          <w:b/>
          <w:color w:val="002060"/>
          <w:sz w:val="28"/>
          <w:szCs w:val="28"/>
        </w:rPr>
      </w:pPr>
      <w:r>
        <w:rPr>
          <w:rFonts w:ascii="Gill Sans MT" w:hAnsi="Gill Sans MT"/>
          <w:b/>
          <w:color w:val="002060"/>
          <w:sz w:val="28"/>
          <w:szCs w:val="28"/>
        </w:rPr>
        <w:t>Your chance to join the most innovative, forward thinking and flexible global CRO</w:t>
      </w:r>
    </w:p>
    <w:p w:rsidR="003D7C20" w:rsidRPr="003D7C20" w:rsidRDefault="003D7C20" w:rsidP="003D7C20">
      <w:pPr>
        <w:spacing w:before="100" w:beforeAutospacing="1" w:after="100" w:afterAutospacing="1"/>
        <w:jc w:val="center"/>
        <w:rPr>
          <w:rFonts w:ascii="Gill Sans MT" w:hAnsi="Gill Sans MT"/>
          <w:b/>
          <w:color w:val="002060"/>
          <w:sz w:val="4"/>
          <w:szCs w:val="28"/>
        </w:rPr>
      </w:pPr>
    </w:p>
    <w:p w:rsidR="003D7C20" w:rsidRDefault="003D7C20" w:rsidP="003D7C20">
      <w:pPr>
        <w:pStyle w:val="ListParagraph"/>
        <w:numPr>
          <w:ilvl w:val="0"/>
          <w:numId w:val="3"/>
        </w:numPr>
        <w:spacing w:before="100" w:beforeAutospacing="1" w:after="100" w:afterAutospacing="1"/>
        <w:ind w:left="851" w:right="565" w:hanging="567"/>
        <w:rPr>
          <w:rFonts w:ascii="Gill Sans MT" w:hAnsi="Gill Sans MT"/>
          <w:b/>
          <w:color w:val="002060"/>
          <w:sz w:val="22"/>
          <w:szCs w:val="22"/>
        </w:rPr>
      </w:pPr>
      <w:r>
        <w:rPr>
          <w:rFonts w:ascii="Gill Sans MT" w:hAnsi="Gill Sans MT"/>
          <w:b/>
          <w:color w:val="002060"/>
          <w:sz w:val="22"/>
          <w:szCs w:val="22"/>
        </w:rPr>
        <w:t>Do you wish to play a key role in shaping the direction of a first in class Late Phase business?</w:t>
      </w:r>
    </w:p>
    <w:p w:rsidR="003D7C20" w:rsidRPr="003C54AF" w:rsidRDefault="003D7C20" w:rsidP="003D7C20">
      <w:pPr>
        <w:pStyle w:val="ListParagraph"/>
        <w:numPr>
          <w:ilvl w:val="0"/>
          <w:numId w:val="3"/>
        </w:numPr>
        <w:spacing w:before="100" w:beforeAutospacing="1" w:after="100" w:afterAutospacing="1"/>
        <w:ind w:left="851" w:right="565" w:hanging="567"/>
        <w:rPr>
          <w:rFonts w:ascii="Gill Sans MT" w:hAnsi="Gill Sans MT"/>
          <w:b/>
          <w:color w:val="002060"/>
          <w:sz w:val="22"/>
          <w:szCs w:val="22"/>
        </w:rPr>
      </w:pPr>
      <w:r>
        <w:rPr>
          <w:rFonts w:ascii="Gill Sans MT" w:hAnsi="Gill Sans MT"/>
          <w:b/>
          <w:color w:val="002060"/>
          <w:sz w:val="22"/>
          <w:szCs w:val="22"/>
        </w:rPr>
        <w:t>Do you bring a high level of credibility and industry recognition for your Observational Studies expertise?</w:t>
      </w:r>
    </w:p>
    <w:p w:rsidR="003D7C20" w:rsidRPr="003C54AF" w:rsidRDefault="003D7C20" w:rsidP="003D7C20">
      <w:pPr>
        <w:pStyle w:val="ListParagraph"/>
        <w:numPr>
          <w:ilvl w:val="0"/>
          <w:numId w:val="3"/>
        </w:numPr>
        <w:spacing w:before="100" w:beforeAutospacing="1" w:after="100" w:afterAutospacing="1"/>
        <w:ind w:left="851" w:right="565" w:hanging="567"/>
        <w:rPr>
          <w:rFonts w:ascii="Gill Sans MT" w:hAnsi="Gill Sans MT"/>
          <w:b/>
          <w:color w:val="002060"/>
          <w:sz w:val="22"/>
          <w:szCs w:val="22"/>
        </w:rPr>
      </w:pPr>
      <w:r w:rsidRPr="003C54AF">
        <w:rPr>
          <w:rFonts w:ascii="Gill Sans MT" w:hAnsi="Gill Sans MT"/>
          <w:b/>
          <w:color w:val="002060"/>
          <w:sz w:val="22"/>
          <w:szCs w:val="22"/>
        </w:rPr>
        <w:t>Does your ambition and desire for success match that of our client?</w:t>
      </w:r>
    </w:p>
    <w:p w:rsidR="003D7C20" w:rsidRPr="003D7C20" w:rsidRDefault="003D7C20" w:rsidP="003D7C20">
      <w:pPr>
        <w:jc w:val="both"/>
        <w:rPr>
          <w:rFonts w:ascii="Gill Sans MT" w:hAnsi="Gill Sans MT"/>
          <w:color w:val="002060"/>
          <w:sz w:val="10"/>
          <w:szCs w:val="21"/>
        </w:rPr>
      </w:pPr>
    </w:p>
    <w:p w:rsidR="003D7C20" w:rsidRDefault="003D7C20" w:rsidP="003D7C20">
      <w:pPr>
        <w:jc w:val="both"/>
        <w:rPr>
          <w:rFonts w:ascii="Gill Sans MT" w:hAnsi="Gill Sans MT"/>
          <w:color w:val="002060"/>
          <w:sz w:val="21"/>
          <w:szCs w:val="21"/>
        </w:rPr>
      </w:pPr>
      <w:r w:rsidRPr="00A87345">
        <w:rPr>
          <w:rFonts w:ascii="Gill Sans MT" w:hAnsi="Gill Sans MT"/>
          <w:color w:val="002060"/>
          <w:sz w:val="21"/>
          <w:szCs w:val="21"/>
        </w:rPr>
        <w:t xml:space="preserve">Our client is a successful leading global CRO, a company that has enjoyed a sustained period of growth, success and unparalleled achievement.  This has been driven by a unique business model, with deep technical, scientific and therapeutic expertise and the desire to constantly deliver solutions of the highest quality, through their people, constant innovation and customer focus. They have an inspiring leadership team that motivates others. </w:t>
      </w:r>
    </w:p>
    <w:p w:rsidR="003D7C20" w:rsidRPr="003D7C20" w:rsidRDefault="003D7C20" w:rsidP="003D7C20">
      <w:pPr>
        <w:jc w:val="both"/>
        <w:rPr>
          <w:rFonts w:ascii="Gill Sans MT" w:hAnsi="Gill Sans MT"/>
          <w:color w:val="002060"/>
          <w:sz w:val="20"/>
          <w:szCs w:val="21"/>
        </w:rPr>
      </w:pPr>
    </w:p>
    <w:p w:rsidR="003D7C20" w:rsidRPr="00A87345" w:rsidRDefault="003D7C20" w:rsidP="003D7C20">
      <w:pPr>
        <w:jc w:val="both"/>
        <w:rPr>
          <w:rFonts w:ascii="Gill Sans MT" w:hAnsi="Gill Sans MT"/>
          <w:color w:val="002060"/>
          <w:sz w:val="21"/>
          <w:szCs w:val="21"/>
        </w:rPr>
      </w:pPr>
      <w:r w:rsidRPr="00A87345">
        <w:rPr>
          <w:rFonts w:ascii="Gill Sans MT" w:hAnsi="Gill Sans MT"/>
          <w:color w:val="002060"/>
          <w:sz w:val="21"/>
          <w:szCs w:val="21"/>
        </w:rPr>
        <w:t>Our client currently operates:</w:t>
      </w:r>
    </w:p>
    <w:p w:rsidR="003D7C20" w:rsidRPr="008B71F7" w:rsidRDefault="003D7C20" w:rsidP="003D7C20">
      <w:pPr>
        <w:pStyle w:val="ListParagraph"/>
        <w:numPr>
          <w:ilvl w:val="0"/>
          <w:numId w:val="4"/>
        </w:numPr>
        <w:spacing w:before="100" w:beforeAutospacing="1" w:after="100" w:afterAutospacing="1"/>
        <w:ind w:left="851" w:hanging="567"/>
        <w:rPr>
          <w:rFonts w:ascii="Gill Sans MT" w:hAnsi="Gill Sans MT"/>
          <w:color w:val="002060"/>
          <w:sz w:val="20"/>
          <w:szCs w:val="20"/>
        </w:rPr>
      </w:pPr>
      <w:r w:rsidRPr="008B71F7">
        <w:rPr>
          <w:rFonts w:ascii="Gill Sans MT" w:hAnsi="Gill Sans MT"/>
          <w:color w:val="002060"/>
          <w:sz w:val="20"/>
          <w:szCs w:val="20"/>
        </w:rPr>
        <w:t>Across all phases of clinical development, Phase I - IV</w:t>
      </w:r>
    </w:p>
    <w:p w:rsidR="003D7C20" w:rsidRPr="008B71F7" w:rsidRDefault="003D7C20" w:rsidP="003D7C20">
      <w:pPr>
        <w:pStyle w:val="ListParagraph"/>
        <w:numPr>
          <w:ilvl w:val="0"/>
          <w:numId w:val="4"/>
        </w:numPr>
        <w:spacing w:before="100" w:beforeAutospacing="1" w:after="100" w:afterAutospacing="1"/>
        <w:ind w:left="851" w:hanging="567"/>
        <w:jc w:val="both"/>
        <w:rPr>
          <w:rFonts w:ascii="Gill Sans MT" w:hAnsi="Gill Sans MT"/>
          <w:color w:val="002060"/>
          <w:sz w:val="20"/>
          <w:szCs w:val="20"/>
        </w:rPr>
      </w:pPr>
      <w:r w:rsidRPr="008B71F7">
        <w:rPr>
          <w:rFonts w:ascii="Gill Sans MT" w:hAnsi="Gill Sans MT"/>
          <w:color w:val="002060"/>
          <w:sz w:val="20"/>
          <w:szCs w:val="20"/>
        </w:rPr>
        <w:t>Across all therapeutic areas, with deep therapeutic expertise</w:t>
      </w:r>
    </w:p>
    <w:p w:rsidR="003D7C20" w:rsidRPr="008B71F7" w:rsidRDefault="003D7C20" w:rsidP="003D7C20">
      <w:pPr>
        <w:pStyle w:val="ListParagraph"/>
        <w:numPr>
          <w:ilvl w:val="0"/>
          <w:numId w:val="4"/>
        </w:numPr>
        <w:spacing w:before="100" w:beforeAutospacing="1" w:after="100" w:afterAutospacing="1"/>
        <w:ind w:left="851" w:hanging="567"/>
        <w:jc w:val="both"/>
        <w:rPr>
          <w:rFonts w:ascii="Gill Sans MT" w:hAnsi="Gill Sans MT"/>
          <w:color w:val="002060"/>
          <w:sz w:val="20"/>
          <w:szCs w:val="20"/>
        </w:rPr>
      </w:pPr>
      <w:r w:rsidRPr="008B71F7">
        <w:rPr>
          <w:rFonts w:ascii="Gill Sans MT" w:hAnsi="Gill Sans MT"/>
          <w:color w:val="002060"/>
          <w:sz w:val="20"/>
          <w:szCs w:val="20"/>
        </w:rPr>
        <w:t>Providing global full services or stand-alone services as required</w:t>
      </w:r>
    </w:p>
    <w:p w:rsidR="003D7C20" w:rsidRPr="008B71F7" w:rsidRDefault="003D7C20" w:rsidP="003D7C20">
      <w:pPr>
        <w:pStyle w:val="ListParagraph"/>
        <w:numPr>
          <w:ilvl w:val="0"/>
          <w:numId w:val="4"/>
        </w:numPr>
        <w:spacing w:before="100" w:beforeAutospacing="1" w:after="100" w:afterAutospacing="1"/>
        <w:ind w:left="851" w:hanging="567"/>
        <w:jc w:val="both"/>
        <w:rPr>
          <w:rFonts w:ascii="Gill Sans MT" w:hAnsi="Gill Sans MT"/>
          <w:color w:val="002060"/>
          <w:sz w:val="20"/>
          <w:szCs w:val="20"/>
        </w:rPr>
      </w:pPr>
      <w:r w:rsidRPr="008B71F7">
        <w:rPr>
          <w:rFonts w:ascii="Gill Sans MT" w:hAnsi="Gill Sans MT"/>
          <w:color w:val="002060"/>
          <w:sz w:val="20"/>
          <w:szCs w:val="20"/>
        </w:rPr>
        <w:t>Delivering global solutions with a presence in over 70 offices in 40 countries</w:t>
      </w:r>
      <w:bookmarkStart w:id="0" w:name="_GoBack"/>
      <w:bookmarkEnd w:id="0"/>
    </w:p>
    <w:p w:rsidR="003D7C20" w:rsidRPr="008B71F7" w:rsidRDefault="003D7C20" w:rsidP="003D7C20">
      <w:pPr>
        <w:pStyle w:val="ListParagraph"/>
        <w:numPr>
          <w:ilvl w:val="0"/>
          <w:numId w:val="4"/>
        </w:numPr>
        <w:spacing w:before="100" w:beforeAutospacing="1" w:after="100" w:afterAutospacing="1"/>
        <w:ind w:left="851" w:hanging="567"/>
        <w:jc w:val="both"/>
        <w:rPr>
          <w:rFonts w:ascii="Gill Sans MT" w:hAnsi="Gill Sans MT"/>
          <w:color w:val="002060"/>
          <w:sz w:val="20"/>
          <w:szCs w:val="20"/>
        </w:rPr>
      </w:pPr>
      <w:r w:rsidRPr="008B71F7">
        <w:rPr>
          <w:rFonts w:ascii="Gill Sans MT" w:hAnsi="Gill Sans MT"/>
          <w:color w:val="002060"/>
          <w:sz w:val="20"/>
          <w:szCs w:val="20"/>
        </w:rPr>
        <w:t>Combining global, international and local operating and scientific expertise</w:t>
      </w:r>
    </w:p>
    <w:p w:rsidR="003D7C20" w:rsidRPr="00A87345" w:rsidRDefault="003D7C20" w:rsidP="003D7C20">
      <w:pPr>
        <w:jc w:val="both"/>
        <w:rPr>
          <w:rFonts w:ascii="Gill Sans MT" w:hAnsi="Gill Sans MT"/>
          <w:color w:val="002060"/>
          <w:sz w:val="21"/>
          <w:szCs w:val="21"/>
        </w:rPr>
      </w:pPr>
      <w:r w:rsidRPr="00A87345">
        <w:rPr>
          <w:rFonts w:ascii="Gill Sans MT" w:hAnsi="Gill Sans MT"/>
          <w:color w:val="002060"/>
          <w:sz w:val="21"/>
          <w:szCs w:val="21"/>
        </w:rPr>
        <w:t xml:space="preserve">As </w:t>
      </w:r>
      <w:r>
        <w:rPr>
          <w:rFonts w:ascii="Gill Sans MT" w:hAnsi="Gill Sans MT"/>
          <w:b/>
          <w:color w:val="002060"/>
          <w:sz w:val="21"/>
          <w:szCs w:val="21"/>
        </w:rPr>
        <w:t>Executive Director, Observational Studies</w:t>
      </w:r>
      <w:r w:rsidRPr="00A87345">
        <w:rPr>
          <w:rFonts w:ascii="Gill Sans MT" w:hAnsi="Gill Sans MT"/>
          <w:color w:val="002060"/>
          <w:sz w:val="21"/>
          <w:szCs w:val="21"/>
        </w:rPr>
        <w:t xml:space="preserve"> you will </w:t>
      </w:r>
      <w:r>
        <w:rPr>
          <w:rFonts w:ascii="Gill Sans MT" w:hAnsi="Gill Sans MT"/>
          <w:color w:val="002060"/>
          <w:sz w:val="21"/>
          <w:szCs w:val="21"/>
        </w:rPr>
        <w:t xml:space="preserve">play a key role in growing and further developing the </w:t>
      </w:r>
      <w:r w:rsidRPr="006D35AD">
        <w:rPr>
          <w:rFonts w:ascii="Gill Sans MT" w:hAnsi="Gill Sans MT"/>
          <w:b/>
          <w:color w:val="002060"/>
          <w:sz w:val="21"/>
          <w:szCs w:val="21"/>
        </w:rPr>
        <w:t>Observational Studies</w:t>
      </w:r>
      <w:r>
        <w:rPr>
          <w:rFonts w:ascii="Gill Sans MT" w:hAnsi="Gill Sans MT"/>
          <w:color w:val="002060"/>
          <w:sz w:val="21"/>
          <w:szCs w:val="21"/>
        </w:rPr>
        <w:t xml:space="preserve"> group within the </w:t>
      </w:r>
      <w:r>
        <w:rPr>
          <w:rFonts w:ascii="Gill Sans MT" w:hAnsi="Gill Sans MT"/>
          <w:b/>
          <w:color w:val="002060"/>
          <w:sz w:val="21"/>
          <w:szCs w:val="21"/>
        </w:rPr>
        <w:t>L</w:t>
      </w:r>
      <w:r w:rsidRPr="00D0146D">
        <w:rPr>
          <w:rFonts w:ascii="Gill Sans MT" w:hAnsi="Gill Sans MT"/>
          <w:b/>
          <w:color w:val="002060"/>
          <w:sz w:val="21"/>
          <w:szCs w:val="21"/>
        </w:rPr>
        <w:t>ate</w:t>
      </w:r>
      <w:r>
        <w:rPr>
          <w:rFonts w:ascii="Gill Sans MT" w:hAnsi="Gill Sans MT"/>
          <w:b/>
          <w:color w:val="002060"/>
          <w:sz w:val="21"/>
          <w:szCs w:val="21"/>
        </w:rPr>
        <w:t xml:space="preserve"> </w:t>
      </w:r>
      <w:r w:rsidRPr="00D0146D">
        <w:rPr>
          <w:rFonts w:ascii="Gill Sans MT" w:hAnsi="Gill Sans MT"/>
          <w:b/>
          <w:color w:val="002060"/>
          <w:sz w:val="21"/>
          <w:szCs w:val="21"/>
        </w:rPr>
        <w:t>Phase</w:t>
      </w:r>
      <w:r>
        <w:rPr>
          <w:rFonts w:ascii="Gill Sans MT" w:hAnsi="Gill Sans MT"/>
          <w:color w:val="002060"/>
          <w:sz w:val="21"/>
          <w:szCs w:val="21"/>
        </w:rPr>
        <w:t xml:space="preserve"> business unit</w:t>
      </w:r>
      <w:r w:rsidRPr="00A87345">
        <w:rPr>
          <w:rFonts w:ascii="Gill Sans MT" w:hAnsi="Gill Sans MT"/>
          <w:color w:val="002060"/>
          <w:sz w:val="21"/>
          <w:szCs w:val="21"/>
        </w:rPr>
        <w:t>.</w:t>
      </w:r>
      <w:r>
        <w:rPr>
          <w:rFonts w:ascii="Gill Sans MT" w:hAnsi="Gill Sans MT"/>
          <w:color w:val="002060"/>
          <w:sz w:val="21"/>
          <w:szCs w:val="21"/>
        </w:rPr>
        <w:t xml:space="preserve"> You will bring a high level of credibility with the ability to work closely with customers, and help to create a vision for a world leading </w:t>
      </w:r>
      <w:r>
        <w:rPr>
          <w:rFonts w:ascii="Gill Sans MT" w:hAnsi="Gill Sans MT"/>
          <w:b/>
          <w:color w:val="002060"/>
          <w:sz w:val="21"/>
          <w:szCs w:val="21"/>
        </w:rPr>
        <w:t xml:space="preserve">Observational Studies </w:t>
      </w:r>
      <w:r w:rsidRPr="006D35AD">
        <w:rPr>
          <w:rFonts w:ascii="Gill Sans MT" w:hAnsi="Gill Sans MT"/>
          <w:color w:val="002060"/>
          <w:sz w:val="21"/>
          <w:szCs w:val="21"/>
        </w:rPr>
        <w:t>team</w:t>
      </w:r>
      <w:r>
        <w:rPr>
          <w:rFonts w:ascii="Gill Sans MT" w:hAnsi="Gill Sans MT"/>
          <w:color w:val="002060"/>
          <w:sz w:val="21"/>
          <w:szCs w:val="21"/>
        </w:rPr>
        <w:t>. You will be expected to provide scientific, business development and commercial expertise, defining new service offerings that will create a competitive advantage.</w:t>
      </w:r>
    </w:p>
    <w:p w:rsidR="009374DA" w:rsidRPr="003D7C20" w:rsidRDefault="009374DA" w:rsidP="00873004">
      <w:pPr>
        <w:jc w:val="both"/>
        <w:rPr>
          <w:rFonts w:ascii="Gill Sans MT" w:hAnsi="Gill Sans MT"/>
          <w:color w:val="002060"/>
          <w:sz w:val="18"/>
          <w:szCs w:val="21"/>
        </w:rPr>
      </w:pPr>
    </w:p>
    <w:p w:rsidR="003E1358" w:rsidRPr="00A87345" w:rsidRDefault="00F80C4B" w:rsidP="00873004">
      <w:pPr>
        <w:jc w:val="both"/>
        <w:rPr>
          <w:rFonts w:ascii="Gill Sans MT" w:hAnsi="Gill Sans MT"/>
          <w:color w:val="002060"/>
          <w:sz w:val="21"/>
          <w:szCs w:val="21"/>
        </w:rPr>
      </w:pPr>
      <w:r w:rsidRPr="00A87345">
        <w:rPr>
          <w:rFonts w:ascii="Gill Sans MT" w:hAnsi="Gill Sans MT"/>
          <w:color w:val="002060"/>
          <w:sz w:val="21"/>
          <w:szCs w:val="21"/>
        </w:rPr>
        <w:t xml:space="preserve">Reporting to the </w:t>
      </w:r>
      <w:r w:rsidR="00D0146D">
        <w:rPr>
          <w:rFonts w:ascii="Gill Sans MT" w:hAnsi="Gill Sans MT"/>
          <w:color w:val="002060"/>
          <w:sz w:val="21"/>
          <w:szCs w:val="21"/>
        </w:rPr>
        <w:t>Head of the Late Phase business unit</w:t>
      </w:r>
      <w:r w:rsidR="00332A4E" w:rsidRPr="00A87345">
        <w:rPr>
          <w:rFonts w:ascii="Gill Sans MT" w:hAnsi="Gill Sans MT"/>
          <w:color w:val="002060"/>
          <w:sz w:val="21"/>
          <w:szCs w:val="21"/>
        </w:rPr>
        <w:t xml:space="preserve">, </w:t>
      </w:r>
      <w:r w:rsidR="007107D1" w:rsidRPr="00A87345">
        <w:rPr>
          <w:rFonts w:ascii="Gill Sans MT" w:hAnsi="Gill Sans MT"/>
          <w:color w:val="002060"/>
          <w:sz w:val="21"/>
          <w:szCs w:val="21"/>
        </w:rPr>
        <w:t xml:space="preserve">your </w:t>
      </w:r>
      <w:r w:rsidR="00D0146D">
        <w:rPr>
          <w:rFonts w:ascii="Gill Sans MT" w:hAnsi="Gill Sans MT"/>
          <w:color w:val="002060"/>
          <w:sz w:val="21"/>
          <w:szCs w:val="21"/>
        </w:rPr>
        <w:t>expertise</w:t>
      </w:r>
      <w:r w:rsidR="007107D1" w:rsidRPr="00A87345">
        <w:rPr>
          <w:rFonts w:ascii="Gill Sans MT" w:hAnsi="Gill Sans MT"/>
          <w:color w:val="002060"/>
          <w:sz w:val="21"/>
          <w:szCs w:val="21"/>
        </w:rPr>
        <w:t xml:space="preserve"> will include:</w:t>
      </w:r>
    </w:p>
    <w:p w:rsidR="007107D1" w:rsidRPr="003D7C20" w:rsidRDefault="007107D1" w:rsidP="00873004">
      <w:pPr>
        <w:jc w:val="both"/>
        <w:rPr>
          <w:rFonts w:ascii="Gill Sans MT" w:hAnsi="Gill Sans MT"/>
          <w:color w:val="002060"/>
          <w:sz w:val="20"/>
          <w:szCs w:val="22"/>
        </w:rPr>
      </w:pPr>
    </w:p>
    <w:p w:rsidR="00620E5C" w:rsidRDefault="00620E5C" w:rsidP="00620E5C">
      <w:pPr>
        <w:pStyle w:val="ListParagraph"/>
        <w:numPr>
          <w:ilvl w:val="0"/>
          <w:numId w:val="6"/>
        </w:numPr>
        <w:ind w:left="1134" w:hanging="708"/>
        <w:contextualSpacing w:val="0"/>
        <w:jc w:val="both"/>
        <w:rPr>
          <w:rFonts w:ascii="Gill Sans MT" w:hAnsi="Gill Sans MT" w:cs="Arial"/>
          <w:color w:val="002060"/>
          <w:sz w:val="20"/>
          <w:szCs w:val="22"/>
        </w:rPr>
      </w:pPr>
      <w:r w:rsidRPr="00620E5C">
        <w:rPr>
          <w:rFonts w:ascii="Gill Sans MT" w:hAnsi="Gill Sans MT" w:cs="Arial"/>
          <w:color w:val="002060"/>
          <w:sz w:val="20"/>
          <w:szCs w:val="22"/>
        </w:rPr>
        <w:t>Observational studies and Patient Registries</w:t>
      </w:r>
    </w:p>
    <w:p w:rsidR="009374DA" w:rsidRDefault="009374DA" w:rsidP="00620E5C">
      <w:pPr>
        <w:pStyle w:val="ListParagraph"/>
        <w:numPr>
          <w:ilvl w:val="0"/>
          <w:numId w:val="6"/>
        </w:numPr>
        <w:ind w:left="1134" w:hanging="708"/>
        <w:contextualSpacing w:val="0"/>
        <w:jc w:val="both"/>
        <w:rPr>
          <w:rFonts w:ascii="Gill Sans MT" w:hAnsi="Gill Sans MT" w:cs="Arial"/>
          <w:color w:val="002060"/>
          <w:sz w:val="20"/>
          <w:szCs w:val="22"/>
        </w:rPr>
      </w:pPr>
      <w:r>
        <w:rPr>
          <w:rFonts w:ascii="Gill Sans MT" w:hAnsi="Gill Sans MT" w:cs="Arial"/>
          <w:color w:val="002060"/>
          <w:sz w:val="20"/>
          <w:szCs w:val="22"/>
        </w:rPr>
        <w:t>Real world evidence</w:t>
      </w:r>
    </w:p>
    <w:p w:rsidR="009374DA" w:rsidRDefault="009374DA" w:rsidP="00620E5C">
      <w:pPr>
        <w:pStyle w:val="ListParagraph"/>
        <w:numPr>
          <w:ilvl w:val="0"/>
          <w:numId w:val="6"/>
        </w:numPr>
        <w:ind w:left="1134" w:hanging="708"/>
        <w:contextualSpacing w:val="0"/>
        <w:jc w:val="both"/>
        <w:rPr>
          <w:rFonts w:ascii="Gill Sans MT" w:hAnsi="Gill Sans MT" w:cs="Arial"/>
          <w:color w:val="002060"/>
          <w:sz w:val="20"/>
          <w:szCs w:val="22"/>
        </w:rPr>
      </w:pPr>
      <w:r>
        <w:rPr>
          <w:rFonts w:ascii="Gill Sans MT" w:hAnsi="Gill Sans MT" w:cs="Arial"/>
          <w:color w:val="002060"/>
          <w:sz w:val="20"/>
          <w:szCs w:val="22"/>
        </w:rPr>
        <w:t>Epidemiology research</w:t>
      </w:r>
    </w:p>
    <w:p w:rsidR="009374DA" w:rsidRPr="00620E5C" w:rsidRDefault="009374DA" w:rsidP="00620E5C">
      <w:pPr>
        <w:pStyle w:val="ListParagraph"/>
        <w:numPr>
          <w:ilvl w:val="0"/>
          <w:numId w:val="6"/>
        </w:numPr>
        <w:ind w:left="1134" w:hanging="708"/>
        <w:contextualSpacing w:val="0"/>
        <w:jc w:val="both"/>
        <w:rPr>
          <w:rFonts w:ascii="Gill Sans MT" w:hAnsi="Gill Sans MT" w:cs="Arial"/>
          <w:color w:val="002060"/>
          <w:sz w:val="20"/>
          <w:szCs w:val="22"/>
        </w:rPr>
      </w:pPr>
      <w:r>
        <w:rPr>
          <w:rFonts w:ascii="Gill Sans MT" w:hAnsi="Gill Sans MT" w:cs="Arial"/>
          <w:color w:val="002060"/>
          <w:sz w:val="20"/>
          <w:szCs w:val="22"/>
        </w:rPr>
        <w:t>Patient registries</w:t>
      </w:r>
    </w:p>
    <w:p w:rsidR="009374DA" w:rsidRPr="003D7C20" w:rsidRDefault="009374DA" w:rsidP="00873004">
      <w:pPr>
        <w:jc w:val="both"/>
        <w:rPr>
          <w:rFonts w:ascii="Gill Sans MT" w:hAnsi="Gill Sans MT" w:cs="Tahoma"/>
          <w:color w:val="002060"/>
          <w:sz w:val="20"/>
          <w:szCs w:val="21"/>
        </w:rPr>
      </w:pPr>
    </w:p>
    <w:p w:rsidR="00804D29" w:rsidRPr="003C54AF" w:rsidRDefault="00332A4E" w:rsidP="00873004">
      <w:pPr>
        <w:jc w:val="both"/>
        <w:rPr>
          <w:rFonts w:ascii="Gill Sans MT" w:hAnsi="Gill Sans MT" w:cs="Tahoma"/>
          <w:color w:val="002060"/>
          <w:sz w:val="21"/>
          <w:szCs w:val="21"/>
        </w:rPr>
      </w:pPr>
      <w:r w:rsidRPr="003C54AF">
        <w:rPr>
          <w:rFonts w:ascii="Gill Sans MT" w:hAnsi="Gill Sans MT" w:cs="Tahoma"/>
          <w:color w:val="002060"/>
          <w:sz w:val="21"/>
          <w:szCs w:val="21"/>
        </w:rPr>
        <w:t xml:space="preserve">As </w:t>
      </w:r>
      <w:r w:rsidR="009374DA">
        <w:rPr>
          <w:rFonts w:ascii="Gill Sans MT" w:hAnsi="Gill Sans MT"/>
          <w:b/>
          <w:color w:val="002060"/>
          <w:sz w:val="21"/>
          <w:szCs w:val="21"/>
        </w:rPr>
        <w:t>Executive Director, Observational Studies</w:t>
      </w:r>
      <w:r w:rsidR="008B71F7">
        <w:rPr>
          <w:rFonts w:ascii="Gill Sans MT" w:hAnsi="Gill Sans MT"/>
          <w:b/>
          <w:color w:val="002060"/>
          <w:sz w:val="21"/>
          <w:szCs w:val="21"/>
        </w:rPr>
        <w:t xml:space="preserve"> </w:t>
      </w:r>
      <w:r w:rsidRPr="003C54AF">
        <w:rPr>
          <w:rFonts w:ascii="Gill Sans MT" w:hAnsi="Gill Sans MT"/>
          <w:color w:val="002060"/>
          <w:sz w:val="21"/>
          <w:szCs w:val="21"/>
        </w:rPr>
        <w:t xml:space="preserve">you </w:t>
      </w:r>
      <w:r w:rsidR="00E134B5" w:rsidRPr="003C54AF">
        <w:rPr>
          <w:rFonts w:ascii="Gill Sans MT" w:hAnsi="Gill Sans MT" w:cs="Tahoma"/>
          <w:color w:val="002060"/>
          <w:sz w:val="21"/>
          <w:szCs w:val="21"/>
        </w:rPr>
        <w:t>will</w:t>
      </w:r>
      <w:r w:rsidR="00527359">
        <w:rPr>
          <w:rFonts w:ascii="Gill Sans MT" w:hAnsi="Gill Sans MT" w:cs="Tahoma"/>
          <w:color w:val="002060"/>
          <w:sz w:val="21"/>
          <w:szCs w:val="21"/>
        </w:rPr>
        <w:t xml:space="preserve"> be expected to exhibit</w:t>
      </w:r>
      <w:r w:rsidRPr="003C54AF">
        <w:rPr>
          <w:rFonts w:ascii="Gill Sans MT" w:hAnsi="Gill Sans MT" w:cs="Tahoma"/>
          <w:color w:val="002060"/>
          <w:sz w:val="21"/>
          <w:szCs w:val="21"/>
        </w:rPr>
        <w:t xml:space="preserve"> excellent </w:t>
      </w:r>
      <w:r w:rsidR="00620E5C">
        <w:rPr>
          <w:rFonts w:ascii="Gill Sans MT" w:hAnsi="Gill Sans MT" w:cs="Tahoma"/>
          <w:color w:val="002060"/>
          <w:sz w:val="21"/>
          <w:szCs w:val="21"/>
        </w:rPr>
        <w:t>strategic vision</w:t>
      </w:r>
      <w:r w:rsidR="00527359">
        <w:rPr>
          <w:rFonts w:ascii="Gill Sans MT" w:hAnsi="Gill Sans MT" w:cs="Tahoma"/>
          <w:color w:val="002060"/>
          <w:sz w:val="21"/>
          <w:szCs w:val="21"/>
        </w:rPr>
        <w:t xml:space="preserve"> and </w:t>
      </w:r>
      <w:r w:rsidRPr="003C54AF">
        <w:rPr>
          <w:rFonts w:ascii="Gill Sans MT" w:hAnsi="Gill Sans MT" w:cs="Tahoma"/>
          <w:color w:val="002060"/>
          <w:sz w:val="21"/>
          <w:szCs w:val="21"/>
        </w:rPr>
        <w:t>communication skills</w:t>
      </w:r>
      <w:r w:rsidR="00527359">
        <w:rPr>
          <w:rFonts w:ascii="Gill Sans MT" w:hAnsi="Gill Sans MT" w:cs="Tahoma"/>
          <w:color w:val="002060"/>
          <w:sz w:val="21"/>
          <w:szCs w:val="21"/>
        </w:rPr>
        <w:t>, outstanding customer focus and the ability to drive growth</w:t>
      </w:r>
      <w:r w:rsidR="00620E5C">
        <w:rPr>
          <w:rFonts w:ascii="Gill Sans MT" w:hAnsi="Gill Sans MT" w:cs="Tahoma"/>
          <w:color w:val="002060"/>
          <w:sz w:val="21"/>
          <w:szCs w:val="21"/>
        </w:rPr>
        <w:t>.</w:t>
      </w:r>
      <w:r w:rsidR="00527359">
        <w:rPr>
          <w:rFonts w:ascii="Gill Sans MT" w:hAnsi="Gill Sans MT" w:cs="Tahoma"/>
          <w:color w:val="002060"/>
          <w:sz w:val="21"/>
          <w:szCs w:val="21"/>
        </w:rPr>
        <w:t xml:space="preserve">  </w:t>
      </w:r>
      <w:r w:rsidR="00A87345">
        <w:rPr>
          <w:rFonts w:ascii="Gill Sans MT" w:hAnsi="Gill Sans MT" w:cs="Tahoma"/>
          <w:color w:val="002060"/>
          <w:sz w:val="21"/>
          <w:szCs w:val="21"/>
        </w:rPr>
        <w:t>As a key member of the leadership team you will be required to reflect, complement and enhance the company culture, vision and passion</w:t>
      </w:r>
      <w:r w:rsidR="002749A2" w:rsidRPr="003C54AF">
        <w:rPr>
          <w:rFonts w:ascii="Gill Sans MT" w:hAnsi="Gill Sans MT" w:cs="Tahoma"/>
          <w:color w:val="002060"/>
          <w:sz w:val="21"/>
          <w:szCs w:val="21"/>
        </w:rPr>
        <w:t>.</w:t>
      </w:r>
    </w:p>
    <w:p w:rsidR="00B44534" w:rsidRPr="003D7C20" w:rsidRDefault="00B44534" w:rsidP="00873004">
      <w:pPr>
        <w:jc w:val="both"/>
        <w:rPr>
          <w:rFonts w:ascii="Gill Sans MT" w:hAnsi="Gill Sans MT"/>
          <w:color w:val="002060"/>
          <w:sz w:val="20"/>
          <w:szCs w:val="16"/>
        </w:rPr>
      </w:pPr>
    </w:p>
    <w:p w:rsidR="00B44534" w:rsidRPr="003D7C20" w:rsidRDefault="00B44534" w:rsidP="003D7C20">
      <w:pPr>
        <w:jc w:val="center"/>
        <w:rPr>
          <w:rFonts w:ascii="Gill Sans MT" w:hAnsi="Gill Sans MT"/>
          <w:b/>
          <w:color w:val="002060"/>
          <w:sz w:val="21"/>
          <w:szCs w:val="21"/>
        </w:rPr>
      </w:pPr>
      <w:r w:rsidRPr="003D7C20">
        <w:rPr>
          <w:rFonts w:ascii="Gill Sans MT" w:hAnsi="Gill Sans MT"/>
          <w:b/>
          <w:color w:val="002060"/>
          <w:sz w:val="21"/>
          <w:szCs w:val="21"/>
        </w:rPr>
        <w:t xml:space="preserve">This is an extremely visible role, with </w:t>
      </w:r>
      <w:r w:rsidR="002749A2" w:rsidRPr="003D7C20">
        <w:rPr>
          <w:rFonts w:ascii="Gill Sans MT" w:hAnsi="Gill Sans MT"/>
          <w:b/>
          <w:color w:val="002060"/>
          <w:sz w:val="21"/>
          <w:szCs w:val="21"/>
        </w:rPr>
        <w:t>tremendous opportunity to success within a highly ethical and innovative business.</w:t>
      </w:r>
      <w:r w:rsidRPr="003D7C20">
        <w:rPr>
          <w:rFonts w:ascii="Gill Sans MT" w:hAnsi="Gill Sans MT"/>
          <w:b/>
          <w:color w:val="002060"/>
          <w:sz w:val="21"/>
          <w:szCs w:val="21"/>
        </w:rPr>
        <w:t xml:space="preserve"> Corporate growth and success will be mirrored by your own personal and professional growth within this career shaping role.</w:t>
      </w:r>
    </w:p>
    <w:p w:rsidR="008B71F7" w:rsidRPr="003D7C20" w:rsidRDefault="008B71F7" w:rsidP="003D7C20">
      <w:pPr>
        <w:jc w:val="center"/>
        <w:rPr>
          <w:rFonts w:ascii="Gill Sans MT" w:hAnsi="Gill Sans MT"/>
          <w:b/>
          <w:color w:val="002060"/>
          <w:sz w:val="14"/>
          <w:szCs w:val="14"/>
        </w:rPr>
      </w:pPr>
    </w:p>
    <w:p w:rsidR="00620E5C" w:rsidRDefault="00620E5C" w:rsidP="00894676">
      <w:pPr>
        <w:jc w:val="center"/>
        <w:rPr>
          <w:rFonts w:ascii="Gill Sans MT" w:hAnsi="Gill Sans MT"/>
          <w:b/>
          <w:color w:val="002060"/>
          <w:sz w:val="14"/>
          <w:szCs w:val="14"/>
        </w:rPr>
      </w:pPr>
    </w:p>
    <w:p w:rsidR="006A0A8C" w:rsidRPr="003D7C20" w:rsidRDefault="00CC08A9" w:rsidP="00894676">
      <w:pPr>
        <w:jc w:val="center"/>
        <w:rPr>
          <w:rFonts w:ascii="Gill Sans MT" w:hAnsi="Gill Sans MT"/>
          <w:color w:val="002060"/>
          <w:sz w:val="14"/>
          <w:szCs w:val="14"/>
        </w:rPr>
      </w:pPr>
      <w:r w:rsidRPr="003D7C20">
        <w:rPr>
          <w:rFonts w:ascii="Gill Sans MT" w:hAnsi="Gill Sans MT"/>
          <w:color w:val="002060"/>
          <w:sz w:val="14"/>
          <w:szCs w:val="14"/>
        </w:rPr>
        <w:t xml:space="preserve">If you are interested in this role, please visit our website </w:t>
      </w:r>
      <w:hyperlink r:id="rId9" w:history="1">
        <w:r w:rsidRPr="003D7C20">
          <w:rPr>
            <w:rStyle w:val="Hyperlink"/>
            <w:rFonts w:ascii="Gill Sans MT" w:hAnsi="Gill Sans MT"/>
            <w:color w:val="002060"/>
            <w:sz w:val="14"/>
            <w:szCs w:val="14"/>
          </w:rPr>
          <w:t>www.pharma-search.co.uk</w:t>
        </w:r>
      </w:hyperlink>
      <w:r w:rsidRPr="003D7C20">
        <w:rPr>
          <w:rFonts w:ascii="Gill Sans MT" w:hAnsi="Gill Sans MT"/>
          <w:color w:val="002060"/>
          <w:sz w:val="14"/>
          <w:szCs w:val="14"/>
        </w:rPr>
        <w:t xml:space="preserve">  or</w:t>
      </w:r>
      <w:r w:rsidR="00D9240F" w:rsidRPr="003D7C20">
        <w:rPr>
          <w:rFonts w:ascii="Gill Sans MT" w:hAnsi="Gill Sans MT"/>
          <w:color w:val="002060"/>
          <w:sz w:val="14"/>
          <w:szCs w:val="14"/>
        </w:rPr>
        <w:t xml:space="preserve"> telephone Dr</w:t>
      </w:r>
      <w:r w:rsidR="006A093F" w:rsidRPr="003D7C20">
        <w:rPr>
          <w:rFonts w:ascii="Gill Sans MT" w:hAnsi="Gill Sans MT"/>
          <w:color w:val="002060"/>
          <w:sz w:val="14"/>
          <w:szCs w:val="14"/>
        </w:rPr>
        <w:t>.</w:t>
      </w:r>
      <w:r w:rsidR="00D9240F" w:rsidRPr="003D7C20">
        <w:rPr>
          <w:rFonts w:ascii="Gill Sans MT" w:hAnsi="Gill Sans MT"/>
          <w:color w:val="002060"/>
          <w:sz w:val="14"/>
          <w:szCs w:val="14"/>
        </w:rPr>
        <w:t xml:space="preserve"> Grant Coren in strictest</w:t>
      </w:r>
      <w:r w:rsidRPr="003D7C20">
        <w:rPr>
          <w:rFonts w:ascii="Gill Sans MT" w:hAnsi="Gill Sans MT"/>
          <w:color w:val="002060"/>
          <w:sz w:val="14"/>
          <w:szCs w:val="14"/>
        </w:rPr>
        <w:t xml:space="preserve"> </w:t>
      </w:r>
      <w:r w:rsidR="006A0A8C" w:rsidRPr="003D7C20">
        <w:rPr>
          <w:rFonts w:ascii="Gill Sans MT" w:hAnsi="Gill Sans MT"/>
          <w:color w:val="002060"/>
          <w:sz w:val="14"/>
          <w:szCs w:val="14"/>
        </w:rPr>
        <w:t xml:space="preserve">confidence on +44 (0) </w:t>
      </w:r>
      <w:r w:rsidR="00D9240F" w:rsidRPr="003D7C20">
        <w:rPr>
          <w:rFonts w:ascii="Gill Sans MT" w:hAnsi="Gill Sans MT"/>
          <w:color w:val="002060"/>
          <w:sz w:val="14"/>
          <w:szCs w:val="14"/>
        </w:rPr>
        <w:t>1442 345 340.  Altern</w:t>
      </w:r>
      <w:r w:rsidR="00573D19" w:rsidRPr="003D7C20">
        <w:rPr>
          <w:rFonts w:ascii="Gill Sans MT" w:hAnsi="Gill Sans MT"/>
          <w:color w:val="002060"/>
          <w:sz w:val="14"/>
          <w:szCs w:val="14"/>
        </w:rPr>
        <w:t>a</w:t>
      </w:r>
      <w:r w:rsidR="00D9240F" w:rsidRPr="003D7C20">
        <w:rPr>
          <w:rFonts w:ascii="Gill Sans MT" w:hAnsi="Gill Sans MT"/>
          <w:color w:val="002060"/>
          <w:sz w:val="14"/>
          <w:szCs w:val="14"/>
        </w:rPr>
        <w:t xml:space="preserve">tively, please </w:t>
      </w:r>
      <w:r w:rsidRPr="003D7C20">
        <w:rPr>
          <w:rFonts w:ascii="Gill Sans MT" w:hAnsi="Gill Sans MT"/>
          <w:color w:val="002060"/>
          <w:sz w:val="14"/>
          <w:szCs w:val="14"/>
        </w:rPr>
        <w:t>send your CV</w:t>
      </w:r>
      <w:r w:rsidR="00894676" w:rsidRPr="003D7C20">
        <w:rPr>
          <w:rFonts w:ascii="Gill Sans MT" w:hAnsi="Gill Sans MT"/>
          <w:color w:val="002060"/>
          <w:sz w:val="14"/>
          <w:szCs w:val="14"/>
        </w:rPr>
        <w:t xml:space="preserve"> / Resume</w:t>
      </w:r>
      <w:r w:rsidRPr="003D7C20">
        <w:rPr>
          <w:rFonts w:ascii="Gill Sans MT" w:hAnsi="Gill Sans MT"/>
          <w:color w:val="002060"/>
          <w:sz w:val="14"/>
          <w:szCs w:val="14"/>
        </w:rPr>
        <w:t xml:space="preserve"> to </w:t>
      </w:r>
      <w:hyperlink r:id="rId10" w:history="1">
        <w:r w:rsidRPr="003D7C20">
          <w:rPr>
            <w:rStyle w:val="Hyperlink"/>
            <w:rFonts w:ascii="Gill Sans MT" w:hAnsi="Gill Sans MT"/>
            <w:color w:val="002060"/>
            <w:sz w:val="14"/>
            <w:szCs w:val="14"/>
          </w:rPr>
          <w:t>grant@pharma-search.co.uk</w:t>
        </w:r>
      </w:hyperlink>
      <w:r w:rsidR="00980E40" w:rsidRPr="003D7C20">
        <w:rPr>
          <w:rFonts w:ascii="Gill Sans MT" w:hAnsi="Gill Sans MT"/>
          <w:color w:val="002060"/>
          <w:sz w:val="14"/>
          <w:szCs w:val="14"/>
        </w:rPr>
        <w:t>.</w:t>
      </w:r>
    </w:p>
    <w:p w:rsidR="006A093F" w:rsidRDefault="006A093F" w:rsidP="00894676">
      <w:pPr>
        <w:jc w:val="center"/>
        <w:rPr>
          <w:rFonts w:ascii="Gill Sans MT" w:hAnsi="Gill Sans MT"/>
          <w:b/>
          <w:color w:val="002060"/>
          <w:sz w:val="14"/>
          <w:szCs w:val="14"/>
        </w:rPr>
      </w:pPr>
    </w:p>
    <w:p w:rsidR="006A0A8C" w:rsidRPr="006A0A8C" w:rsidRDefault="006A0A8C" w:rsidP="00873004">
      <w:pPr>
        <w:spacing w:after="60"/>
        <w:jc w:val="center"/>
        <w:rPr>
          <w:b/>
          <w:sz w:val="20"/>
          <w:szCs w:val="20"/>
        </w:rPr>
      </w:pPr>
      <w:r>
        <w:rPr>
          <w:b/>
          <w:noProof/>
          <w:sz w:val="20"/>
          <w:szCs w:val="20"/>
          <w:lang w:val="en-GB" w:eastAsia="en-GB"/>
        </w:rPr>
        <w:drawing>
          <wp:inline distT="0" distB="0" distL="0" distR="0">
            <wp:extent cx="1906438" cy="275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11">
                      <a:extLst>
                        <a:ext uri="{28A0092B-C50C-407E-A947-70E740481C1C}">
                          <a14:useLocalDpi xmlns:a14="http://schemas.microsoft.com/office/drawing/2010/main" val="0"/>
                        </a:ext>
                      </a:extLst>
                    </a:blip>
                    <a:stretch>
                      <a:fillRect/>
                    </a:stretch>
                  </pic:blipFill>
                  <pic:spPr>
                    <a:xfrm>
                      <a:off x="0" y="0"/>
                      <a:ext cx="1918502" cy="277118"/>
                    </a:xfrm>
                    <a:prstGeom prst="rect">
                      <a:avLst/>
                    </a:prstGeom>
                  </pic:spPr>
                </pic:pic>
              </a:graphicData>
            </a:graphic>
          </wp:inline>
        </w:drawing>
      </w:r>
    </w:p>
    <w:sectPr w:rsidR="006A0A8C" w:rsidRPr="006A0A8C" w:rsidSect="003D7C20">
      <w:headerReference w:type="default" r:id="rId12"/>
      <w:footerReference w:type="default" r:id="rId13"/>
      <w:pgSz w:w="11906" w:h="16838"/>
      <w:pgMar w:top="340"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1C" w:rsidRDefault="006D621C" w:rsidP="00EF5009">
      <w:r>
        <w:separator/>
      </w:r>
    </w:p>
  </w:endnote>
  <w:endnote w:type="continuationSeparator" w:id="0">
    <w:p w:rsidR="006D621C" w:rsidRDefault="006D621C" w:rsidP="00EF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20" w:rsidRDefault="00E16620" w:rsidP="00E16620">
    <w:pPr>
      <w:pStyle w:val="Footer"/>
      <w:jc w:val="right"/>
    </w:pPr>
    <w:r>
      <w:rPr>
        <w:noProof/>
        <w:lang w:val="en-GB" w:eastAsia="en-GB"/>
      </w:rPr>
      <w:drawing>
        <wp:inline distT="0" distB="0" distL="0" distR="0" wp14:anchorId="0ED457E3" wp14:editId="033C6BAC">
          <wp:extent cx="2028305" cy="3699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28305" cy="3699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1C" w:rsidRDefault="006D621C" w:rsidP="00EF5009">
      <w:r>
        <w:separator/>
      </w:r>
    </w:p>
  </w:footnote>
  <w:footnote w:type="continuationSeparator" w:id="0">
    <w:p w:rsidR="006D621C" w:rsidRDefault="006D621C" w:rsidP="00EF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09" w:rsidRDefault="006A0A8C" w:rsidP="00B9209E">
    <w:pPr>
      <w:pStyle w:val="Header"/>
      <w:jc w:val="center"/>
    </w:pPr>
    <w:r>
      <w:rPr>
        <w:noProof/>
        <w:lang w:val="en-GB" w:eastAsia="en-GB"/>
      </w:rPr>
      <w:drawing>
        <wp:anchor distT="0" distB="0" distL="114300" distR="114300" simplePos="0" relativeHeight="251658240" behindDoc="0" locked="0" layoutInCell="1" allowOverlap="1" wp14:anchorId="20DBCCF3" wp14:editId="2B524957">
          <wp:simplePos x="0" y="0"/>
          <wp:positionH relativeFrom="margin">
            <wp:posOffset>-859790</wp:posOffset>
          </wp:positionH>
          <wp:positionV relativeFrom="margin">
            <wp:posOffset>-213995</wp:posOffset>
          </wp:positionV>
          <wp:extent cx="8020050" cy="11249025"/>
          <wp:effectExtent l="0" t="0" r="0" b="9525"/>
          <wp:wrapNone/>
          <wp:docPr id="1" name="MyW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050" cy="11249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85pt;height:8.85pt" o:bullet="t">
        <v:imagedata r:id="rId1" o:title="BD10267_"/>
      </v:shape>
    </w:pict>
  </w:numPicBullet>
  <w:numPicBullet w:numPicBulletId="1">
    <w:pict>
      <v:shape id="_x0000_i1036" type="#_x0000_t75" style="width:120.25pt;height:120.25pt" o:bullet="t">
        <v:imagedata r:id="rId2" o:title="PSL DNA"/>
      </v:shape>
    </w:pict>
  </w:numPicBullet>
  <w:abstractNum w:abstractNumId="0">
    <w:nsid w:val="15FF0E3B"/>
    <w:multiLevelType w:val="hybridMultilevel"/>
    <w:tmpl w:val="6164D3FA"/>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8341EB"/>
    <w:multiLevelType w:val="hybridMultilevel"/>
    <w:tmpl w:val="4DDC5D62"/>
    <w:lvl w:ilvl="0" w:tplc="7472CF2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B7B45"/>
    <w:multiLevelType w:val="hybridMultilevel"/>
    <w:tmpl w:val="B0A8C1F0"/>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3C693C"/>
    <w:multiLevelType w:val="hybridMultilevel"/>
    <w:tmpl w:val="D9427B16"/>
    <w:lvl w:ilvl="0" w:tplc="C820006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1C4263"/>
    <w:multiLevelType w:val="hybridMultilevel"/>
    <w:tmpl w:val="2AAC6474"/>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817E0A"/>
    <w:multiLevelType w:val="hybridMultilevel"/>
    <w:tmpl w:val="1B0E2C08"/>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B5"/>
    <w:rsid w:val="0003331C"/>
    <w:rsid w:val="00036C9B"/>
    <w:rsid w:val="00070650"/>
    <w:rsid w:val="0008359D"/>
    <w:rsid w:val="00114586"/>
    <w:rsid w:val="00135083"/>
    <w:rsid w:val="001A34E7"/>
    <w:rsid w:val="001A660B"/>
    <w:rsid w:val="001A7E87"/>
    <w:rsid w:val="001B6B97"/>
    <w:rsid w:val="001D4C70"/>
    <w:rsid w:val="0023580F"/>
    <w:rsid w:val="002501D8"/>
    <w:rsid w:val="002749A2"/>
    <w:rsid w:val="0031712E"/>
    <w:rsid w:val="00332A4E"/>
    <w:rsid w:val="003354AD"/>
    <w:rsid w:val="00381EBD"/>
    <w:rsid w:val="003C54AF"/>
    <w:rsid w:val="003D7C20"/>
    <w:rsid w:val="003E1358"/>
    <w:rsid w:val="003F7EEE"/>
    <w:rsid w:val="0042087E"/>
    <w:rsid w:val="00433062"/>
    <w:rsid w:val="00442DF3"/>
    <w:rsid w:val="004C4D48"/>
    <w:rsid w:val="004C5837"/>
    <w:rsid w:val="004E0616"/>
    <w:rsid w:val="00526A18"/>
    <w:rsid w:val="00527359"/>
    <w:rsid w:val="00573D19"/>
    <w:rsid w:val="00580B6E"/>
    <w:rsid w:val="005824AB"/>
    <w:rsid w:val="005F3636"/>
    <w:rsid w:val="006204A6"/>
    <w:rsid w:val="00620E5C"/>
    <w:rsid w:val="00672106"/>
    <w:rsid w:val="0068748C"/>
    <w:rsid w:val="006A093F"/>
    <w:rsid w:val="006A0A8C"/>
    <w:rsid w:val="006D621C"/>
    <w:rsid w:val="006E60D9"/>
    <w:rsid w:val="007107D1"/>
    <w:rsid w:val="007478AA"/>
    <w:rsid w:val="0078242D"/>
    <w:rsid w:val="00786639"/>
    <w:rsid w:val="007A221C"/>
    <w:rsid w:val="007A2E22"/>
    <w:rsid w:val="007D5157"/>
    <w:rsid w:val="00801527"/>
    <w:rsid w:val="00804D29"/>
    <w:rsid w:val="00873004"/>
    <w:rsid w:val="00894676"/>
    <w:rsid w:val="008B6B4F"/>
    <w:rsid w:val="008B71F7"/>
    <w:rsid w:val="00905C11"/>
    <w:rsid w:val="00921439"/>
    <w:rsid w:val="00930392"/>
    <w:rsid w:val="009361AA"/>
    <w:rsid w:val="009374DA"/>
    <w:rsid w:val="00941738"/>
    <w:rsid w:val="0094173A"/>
    <w:rsid w:val="0094344B"/>
    <w:rsid w:val="00971FA9"/>
    <w:rsid w:val="0097309D"/>
    <w:rsid w:val="00980E40"/>
    <w:rsid w:val="00986E0B"/>
    <w:rsid w:val="00A4161C"/>
    <w:rsid w:val="00A87345"/>
    <w:rsid w:val="00AF5CD4"/>
    <w:rsid w:val="00B076FF"/>
    <w:rsid w:val="00B26F7F"/>
    <w:rsid w:val="00B44534"/>
    <w:rsid w:val="00B9209E"/>
    <w:rsid w:val="00BC4A28"/>
    <w:rsid w:val="00BD1858"/>
    <w:rsid w:val="00BD7A7D"/>
    <w:rsid w:val="00BD7A8E"/>
    <w:rsid w:val="00C21207"/>
    <w:rsid w:val="00C61F04"/>
    <w:rsid w:val="00C70AC6"/>
    <w:rsid w:val="00C905BC"/>
    <w:rsid w:val="00CC08A9"/>
    <w:rsid w:val="00CF3CCE"/>
    <w:rsid w:val="00D0146D"/>
    <w:rsid w:val="00D205CD"/>
    <w:rsid w:val="00D63725"/>
    <w:rsid w:val="00D82C99"/>
    <w:rsid w:val="00D9240F"/>
    <w:rsid w:val="00DC5475"/>
    <w:rsid w:val="00DD4B8E"/>
    <w:rsid w:val="00DE5C32"/>
    <w:rsid w:val="00E134B5"/>
    <w:rsid w:val="00E16620"/>
    <w:rsid w:val="00E3119C"/>
    <w:rsid w:val="00E32CC4"/>
    <w:rsid w:val="00E34085"/>
    <w:rsid w:val="00E837C8"/>
    <w:rsid w:val="00EE5E19"/>
    <w:rsid w:val="00EF5009"/>
    <w:rsid w:val="00F80C4B"/>
    <w:rsid w:val="00FB1655"/>
    <w:rsid w:val="00FF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570">
      <w:bodyDiv w:val="1"/>
      <w:marLeft w:val="0"/>
      <w:marRight w:val="0"/>
      <w:marTop w:val="0"/>
      <w:marBottom w:val="0"/>
      <w:divBdr>
        <w:top w:val="none" w:sz="0" w:space="0" w:color="auto"/>
        <w:left w:val="none" w:sz="0" w:space="0" w:color="auto"/>
        <w:bottom w:val="none" w:sz="0" w:space="0" w:color="auto"/>
        <w:right w:val="none" w:sz="0" w:space="0" w:color="auto"/>
      </w:divBdr>
    </w:div>
    <w:div w:id="328682518">
      <w:bodyDiv w:val="1"/>
      <w:marLeft w:val="0"/>
      <w:marRight w:val="0"/>
      <w:marTop w:val="0"/>
      <w:marBottom w:val="0"/>
      <w:divBdr>
        <w:top w:val="none" w:sz="0" w:space="0" w:color="auto"/>
        <w:left w:val="none" w:sz="0" w:space="0" w:color="auto"/>
        <w:bottom w:val="none" w:sz="0" w:space="0" w:color="auto"/>
        <w:right w:val="none" w:sz="0" w:space="0" w:color="auto"/>
      </w:divBdr>
    </w:div>
    <w:div w:id="1158690407">
      <w:bodyDiv w:val="1"/>
      <w:marLeft w:val="0"/>
      <w:marRight w:val="0"/>
      <w:marTop w:val="0"/>
      <w:marBottom w:val="0"/>
      <w:divBdr>
        <w:top w:val="none" w:sz="0" w:space="0" w:color="auto"/>
        <w:left w:val="none" w:sz="0" w:space="0" w:color="auto"/>
        <w:bottom w:val="none" w:sz="0" w:space="0" w:color="auto"/>
        <w:right w:val="none" w:sz="0" w:space="0" w:color="auto"/>
      </w:divBdr>
    </w:div>
    <w:div w:id="1262027552">
      <w:bodyDiv w:val="1"/>
      <w:marLeft w:val="0"/>
      <w:marRight w:val="0"/>
      <w:marTop w:val="0"/>
      <w:marBottom w:val="0"/>
      <w:divBdr>
        <w:top w:val="none" w:sz="0" w:space="0" w:color="auto"/>
        <w:left w:val="none" w:sz="0" w:space="0" w:color="auto"/>
        <w:bottom w:val="none" w:sz="0" w:space="0" w:color="auto"/>
        <w:right w:val="none" w:sz="0" w:space="0" w:color="auto"/>
      </w:divBdr>
    </w:div>
    <w:div w:id="15375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nt@pharma-search.co.uk" TargetMode="External"/><Relationship Id="rId4" Type="http://schemas.microsoft.com/office/2007/relationships/stylesWithEffects" Target="stylesWithEffects.xml"/><Relationship Id="rId9" Type="http://schemas.openxmlformats.org/officeDocument/2006/relationships/hyperlink" Target="http://astralisgroup.com/?p=133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9EA8-803F-4875-B1F0-181EA74B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Pharma Search Ltd</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Coren</dc:creator>
  <cp:lastModifiedBy>Grant Coren</cp:lastModifiedBy>
  <cp:revision>2</cp:revision>
  <cp:lastPrinted>2014-06-06T11:54:00Z</cp:lastPrinted>
  <dcterms:created xsi:type="dcterms:W3CDTF">2016-08-24T16:05:00Z</dcterms:created>
  <dcterms:modified xsi:type="dcterms:W3CDTF">2016-08-24T16:05:00Z</dcterms:modified>
</cp:coreProperties>
</file>