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EF" w:rsidRPr="000B5FE8" w:rsidRDefault="004A3DEF" w:rsidP="004A3DEF">
      <w:pPr>
        <w:jc w:val="center"/>
        <w:rPr>
          <w:rFonts w:ascii="Gill Sans MT" w:hAnsi="Gill Sans MT"/>
          <w:b/>
          <w:color w:val="002060"/>
          <w:sz w:val="36"/>
          <w:szCs w:val="36"/>
        </w:rPr>
      </w:pPr>
      <w:r w:rsidRPr="000B5FE8">
        <w:rPr>
          <w:rFonts w:ascii="Gill Sans MT" w:hAnsi="Gill Sans MT"/>
          <w:b/>
          <w:color w:val="002060"/>
          <w:sz w:val="36"/>
          <w:szCs w:val="36"/>
        </w:rPr>
        <w:t xml:space="preserve">Executive Vice President </w:t>
      </w:r>
      <w:r w:rsidR="00FF0536" w:rsidRPr="000B5FE8">
        <w:rPr>
          <w:rFonts w:ascii="Gill Sans MT" w:hAnsi="Gill Sans MT"/>
          <w:b/>
          <w:color w:val="002060"/>
          <w:sz w:val="36"/>
          <w:szCs w:val="36"/>
        </w:rPr>
        <w:t>Operations</w:t>
      </w:r>
      <w:r w:rsidRPr="000B5FE8">
        <w:rPr>
          <w:rFonts w:ascii="Gill Sans MT" w:hAnsi="Gill Sans MT"/>
          <w:b/>
          <w:color w:val="002060"/>
          <w:sz w:val="36"/>
          <w:szCs w:val="36"/>
        </w:rPr>
        <w:t xml:space="preserve">, </w:t>
      </w:r>
      <w:r w:rsidR="00FF0536" w:rsidRPr="000B5FE8">
        <w:rPr>
          <w:rFonts w:ascii="Gill Sans MT" w:hAnsi="Gill Sans MT"/>
          <w:b/>
          <w:color w:val="002060"/>
          <w:sz w:val="36"/>
          <w:szCs w:val="36"/>
        </w:rPr>
        <w:br/>
      </w:r>
      <w:r w:rsidRPr="000B5FE8">
        <w:rPr>
          <w:rFonts w:ascii="Gill Sans MT" w:hAnsi="Gill Sans MT"/>
          <w:b/>
          <w:color w:val="002060"/>
          <w:sz w:val="36"/>
          <w:szCs w:val="36"/>
        </w:rPr>
        <w:t>E</w:t>
      </w:r>
      <w:r w:rsidR="00FF0536" w:rsidRPr="000B5FE8">
        <w:rPr>
          <w:rFonts w:ascii="Gill Sans MT" w:hAnsi="Gill Sans MT"/>
          <w:b/>
          <w:color w:val="002060"/>
          <w:sz w:val="36"/>
          <w:szCs w:val="36"/>
        </w:rPr>
        <w:t xml:space="preserve">urope &amp; Asia Pacific </w:t>
      </w:r>
    </w:p>
    <w:p w:rsidR="004A3DEF" w:rsidRPr="000B5FE8" w:rsidRDefault="004A3DEF" w:rsidP="004A3DEF">
      <w:pPr>
        <w:jc w:val="center"/>
        <w:rPr>
          <w:rFonts w:ascii="Gill Sans MT" w:hAnsi="Gill Sans MT"/>
          <w:b/>
          <w:color w:val="002060"/>
          <w:sz w:val="22"/>
          <w:szCs w:val="16"/>
        </w:rPr>
      </w:pPr>
    </w:p>
    <w:p w:rsidR="004A3DEF" w:rsidRPr="000202FE" w:rsidRDefault="004A3DEF" w:rsidP="004A3DEF">
      <w:pPr>
        <w:jc w:val="both"/>
        <w:rPr>
          <w:rFonts w:ascii="Gill Sans MT" w:hAnsi="Gill Sans MT"/>
          <w:b/>
          <w:color w:val="002060"/>
          <w:sz w:val="22"/>
          <w:szCs w:val="20"/>
        </w:rPr>
      </w:pPr>
      <w:r w:rsidRPr="000202FE">
        <w:rPr>
          <w:rFonts w:ascii="Gill Sans MT" w:hAnsi="Gill Sans MT"/>
          <w:b/>
          <w:color w:val="002060"/>
          <w:sz w:val="22"/>
          <w:szCs w:val="20"/>
        </w:rPr>
        <w:t>Ref: PSL4095</w:t>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r>
      <w:r w:rsidR="000202FE">
        <w:rPr>
          <w:rFonts w:ascii="Gill Sans MT" w:hAnsi="Gill Sans MT"/>
          <w:b/>
          <w:color w:val="002060"/>
          <w:sz w:val="22"/>
          <w:szCs w:val="20"/>
        </w:rPr>
        <w:tab/>
        <w:t xml:space="preserve">   </w:t>
      </w:r>
      <w:r w:rsidRPr="000202FE">
        <w:rPr>
          <w:rFonts w:ascii="Gill Sans MT" w:hAnsi="Gill Sans MT"/>
          <w:b/>
          <w:color w:val="002060"/>
          <w:sz w:val="22"/>
          <w:szCs w:val="20"/>
        </w:rPr>
        <w:tab/>
      </w:r>
      <w:r w:rsidRPr="000202FE">
        <w:rPr>
          <w:rFonts w:ascii="Gill Sans MT" w:hAnsi="Gill Sans MT"/>
          <w:b/>
          <w:color w:val="002060"/>
          <w:sz w:val="22"/>
          <w:szCs w:val="20"/>
        </w:rPr>
        <w:tab/>
      </w:r>
      <w:r w:rsidRPr="000202FE">
        <w:rPr>
          <w:rFonts w:ascii="Gill Sans MT" w:hAnsi="Gill Sans MT"/>
          <w:b/>
          <w:color w:val="002060"/>
          <w:sz w:val="22"/>
          <w:szCs w:val="20"/>
        </w:rPr>
        <w:tab/>
        <w:t xml:space="preserve">  </w:t>
      </w:r>
      <w:r w:rsidR="000202FE">
        <w:rPr>
          <w:rFonts w:ascii="Gill Sans MT" w:hAnsi="Gill Sans MT"/>
          <w:b/>
          <w:color w:val="002060"/>
          <w:sz w:val="22"/>
          <w:szCs w:val="20"/>
        </w:rPr>
        <w:t xml:space="preserve">         </w:t>
      </w:r>
      <w:r w:rsidRPr="000202FE">
        <w:rPr>
          <w:rFonts w:ascii="Gill Sans MT" w:hAnsi="Gill Sans MT"/>
          <w:b/>
          <w:color w:val="002060"/>
          <w:sz w:val="22"/>
          <w:szCs w:val="20"/>
        </w:rPr>
        <w:t>Attractive Salary</w:t>
      </w:r>
    </w:p>
    <w:p w:rsidR="004A3DEF" w:rsidRDefault="004A3DEF" w:rsidP="004A3DEF">
      <w:pPr>
        <w:jc w:val="both"/>
        <w:rPr>
          <w:rFonts w:ascii="Gill Sans MT" w:hAnsi="Gill Sans MT"/>
          <w:color w:val="002060"/>
          <w:sz w:val="18"/>
          <w:szCs w:val="20"/>
        </w:rPr>
      </w:pPr>
      <w:r w:rsidRPr="00417458">
        <w:rPr>
          <w:rFonts w:ascii="Gill Sans MT" w:hAnsi="Gill Sans MT"/>
          <w:color w:val="002060"/>
          <w:sz w:val="18"/>
          <w:szCs w:val="20"/>
        </w:rPr>
        <w:t>UK based</w:t>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sidRPr="00417458">
        <w:rPr>
          <w:rFonts w:ascii="Gill Sans MT" w:hAnsi="Gill Sans MT"/>
          <w:color w:val="002060"/>
          <w:sz w:val="18"/>
          <w:szCs w:val="20"/>
        </w:rPr>
        <w:tab/>
      </w:r>
      <w:r>
        <w:rPr>
          <w:rFonts w:ascii="Gill Sans MT" w:hAnsi="Gill Sans MT"/>
          <w:color w:val="002060"/>
          <w:sz w:val="18"/>
          <w:szCs w:val="20"/>
        </w:rPr>
        <w:t xml:space="preserve"> </w:t>
      </w:r>
      <w:r w:rsidRPr="00417458">
        <w:rPr>
          <w:rFonts w:ascii="Gill Sans MT" w:hAnsi="Gill Sans MT"/>
          <w:color w:val="002060"/>
          <w:sz w:val="18"/>
          <w:szCs w:val="20"/>
        </w:rPr>
        <w:t>Commensurate with experience</w:t>
      </w:r>
    </w:p>
    <w:p w:rsidR="004A3DEF" w:rsidRPr="004A3DEF" w:rsidRDefault="004A3DEF" w:rsidP="004A3DEF">
      <w:pPr>
        <w:jc w:val="both"/>
        <w:rPr>
          <w:rFonts w:ascii="Gill Sans MT" w:hAnsi="Gill Sans MT"/>
          <w:color w:val="002060"/>
          <w:szCs w:val="20"/>
        </w:rPr>
      </w:pPr>
    </w:p>
    <w:p w:rsidR="004A3DEF" w:rsidRPr="000202FE" w:rsidRDefault="004A3DEF" w:rsidP="004A3DEF">
      <w:pPr>
        <w:pStyle w:val="ListParagraph"/>
        <w:numPr>
          <w:ilvl w:val="0"/>
          <w:numId w:val="1"/>
        </w:numPr>
        <w:ind w:left="1134" w:hanging="567"/>
        <w:rPr>
          <w:rFonts w:ascii="Gill Sans MT" w:hAnsi="Gill Sans MT"/>
          <w:b/>
          <w:color w:val="002060"/>
          <w:szCs w:val="22"/>
        </w:rPr>
      </w:pPr>
      <w:r w:rsidRPr="000202FE">
        <w:rPr>
          <w:rFonts w:ascii="Gill Sans MT" w:hAnsi="Gill Sans MT"/>
          <w:b/>
          <w:color w:val="002060"/>
          <w:szCs w:val="22"/>
        </w:rPr>
        <w:t>Are you a natural leader, able to lead and inspire others?</w:t>
      </w:r>
    </w:p>
    <w:p w:rsidR="004A3DEF" w:rsidRPr="000202FE" w:rsidRDefault="004A3DEF" w:rsidP="004A3DEF">
      <w:pPr>
        <w:pStyle w:val="ListParagraph"/>
        <w:numPr>
          <w:ilvl w:val="0"/>
          <w:numId w:val="1"/>
        </w:numPr>
        <w:ind w:left="1134" w:hanging="567"/>
        <w:rPr>
          <w:rFonts w:ascii="Gill Sans MT" w:hAnsi="Gill Sans MT"/>
          <w:b/>
          <w:color w:val="002060"/>
          <w:szCs w:val="22"/>
        </w:rPr>
      </w:pPr>
      <w:r w:rsidRPr="000202FE">
        <w:rPr>
          <w:rFonts w:ascii="Gill Sans MT" w:hAnsi="Gill Sans MT"/>
          <w:b/>
          <w:color w:val="002060"/>
          <w:szCs w:val="22"/>
        </w:rPr>
        <w:t>Do you have the drive, enthusiasm and talent to develop others?</w:t>
      </w:r>
    </w:p>
    <w:p w:rsidR="004A3DEF" w:rsidRPr="000202FE" w:rsidRDefault="004A3DEF" w:rsidP="004A3DEF">
      <w:pPr>
        <w:pStyle w:val="ListParagraph"/>
        <w:numPr>
          <w:ilvl w:val="0"/>
          <w:numId w:val="1"/>
        </w:numPr>
        <w:ind w:left="1134" w:hanging="567"/>
        <w:rPr>
          <w:rFonts w:ascii="Gill Sans MT" w:hAnsi="Gill Sans MT"/>
          <w:b/>
          <w:color w:val="002060"/>
          <w:szCs w:val="22"/>
        </w:rPr>
      </w:pPr>
      <w:r w:rsidRPr="000202FE">
        <w:rPr>
          <w:rFonts w:ascii="Gill Sans MT" w:hAnsi="Gill Sans MT"/>
          <w:b/>
          <w:color w:val="002060"/>
          <w:szCs w:val="22"/>
        </w:rPr>
        <w:t>Does your ambition match that of our client?</w:t>
      </w:r>
    </w:p>
    <w:p w:rsidR="004A3DEF" w:rsidRPr="004A3DEF" w:rsidRDefault="004A3DEF" w:rsidP="004A3DEF">
      <w:pPr>
        <w:pStyle w:val="ListParagraph"/>
        <w:rPr>
          <w:rFonts w:ascii="Gill Sans MT" w:hAnsi="Gill Sans MT"/>
          <w:b/>
          <w:color w:val="002060"/>
          <w:sz w:val="20"/>
        </w:rPr>
      </w:pPr>
    </w:p>
    <w:p w:rsidR="004A3DEF" w:rsidRPr="00417458" w:rsidRDefault="004A3DEF" w:rsidP="004A3DEF">
      <w:pPr>
        <w:jc w:val="both"/>
        <w:rPr>
          <w:rFonts w:ascii="Gill Sans MT" w:hAnsi="Gill Sans MT"/>
          <w:color w:val="002060"/>
          <w:sz w:val="21"/>
          <w:szCs w:val="21"/>
        </w:rPr>
      </w:pPr>
      <w:r w:rsidRPr="00417458">
        <w:rPr>
          <w:rFonts w:ascii="Gill Sans MT" w:hAnsi="Gill Sans MT"/>
          <w:color w:val="002060"/>
          <w:sz w:val="21"/>
          <w:szCs w:val="21"/>
        </w:rPr>
        <w:t xml:space="preserve">Our client is a leading global CRO, a company that has enjoyed </w:t>
      </w:r>
      <w:r>
        <w:rPr>
          <w:rFonts w:ascii="Gill Sans MT" w:hAnsi="Gill Sans MT"/>
          <w:color w:val="002060"/>
          <w:sz w:val="21"/>
          <w:szCs w:val="21"/>
        </w:rPr>
        <w:t>significant and consistent</w:t>
      </w:r>
      <w:r w:rsidRPr="00417458">
        <w:rPr>
          <w:rFonts w:ascii="Gill Sans MT" w:hAnsi="Gill Sans MT"/>
          <w:color w:val="002060"/>
          <w:sz w:val="21"/>
          <w:szCs w:val="21"/>
        </w:rPr>
        <w:t xml:space="preserve"> growth and success.  This has been driven by the successful delivery of clinical trials of the highest standards, through their people, innovation and transparency. Our client currently operates:</w:t>
      </w:r>
    </w:p>
    <w:p w:rsidR="004A3DEF" w:rsidRPr="00C02E47" w:rsidRDefault="004A3DEF" w:rsidP="004A3DEF">
      <w:pPr>
        <w:pStyle w:val="ListParagraph"/>
        <w:numPr>
          <w:ilvl w:val="0"/>
          <w:numId w:val="2"/>
        </w:numPr>
        <w:spacing w:before="100" w:beforeAutospacing="1" w:after="100" w:afterAutospacing="1"/>
        <w:ind w:left="1134" w:hanging="567"/>
        <w:rPr>
          <w:rFonts w:ascii="Gill Sans MT" w:hAnsi="Gill Sans MT"/>
          <w:color w:val="002060"/>
          <w:sz w:val="20"/>
          <w:szCs w:val="20"/>
        </w:rPr>
      </w:pPr>
      <w:r w:rsidRPr="00C02E47">
        <w:rPr>
          <w:rFonts w:ascii="Gill Sans MT" w:hAnsi="Gill Sans MT"/>
          <w:color w:val="002060"/>
          <w:sz w:val="20"/>
          <w:szCs w:val="20"/>
        </w:rPr>
        <w:t>Across all phases of clinical development</w:t>
      </w:r>
    </w:p>
    <w:p w:rsidR="004A3DEF" w:rsidRPr="00C02E47" w:rsidRDefault="004A3DEF" w:rsidP="004A3DEF">
      <w:pPr>
        <w:pStyle w:val="ListParagraph"/>
        <w:numPr>
          <w:ilvl w:val="0"/>
          <w:numId w:val="2"/>
        </w:numPr>
        <w:spacing w:before="100" w:beforeAutospacing="1" w:after="100" w:afterAutospacing="1"/>
        <w:ind w:left="1134" w:hanging="567"/>
        <w:jc w:val="both"/>
        <w:rPr>
          <w:rFonts w:ascii="Gill Sans MT" w:hAnsi="Gill Sans MT"/>
          <w:color w:val="002060"/>
          <w:sz w:val="20"/>
          <w:szCs w:val="20"/>
        </w:rPr>
      </w:pPr>
      <w:r w:rsidRPr="00C02E47">
        <w:rPr>
          <w:rFonts w:ascii="Gill Sans MT" w:hAnsi="Gill Sans MT"/>
          <w:color w:val="002060"/>
          <w:sz w:val="20"/>
          <w:szCs w:val="20"/>
        </w:rPr>
        <w:t>Across all therapeutic areas</w:t>
      </w:r>
    </w:p>
    <w:p w:rsidR="004A3DEF" w:rsidRPr="00C02E47" w:rsidRDefault="004A3DEF" w:rsidP="004A3DEF">
      <w:pPr>
        <w:pStyle w:val="ListParagraph"/>
        <w:numPr>
          <w:ilvl w:val="0"/>
          <w:numId w:val="2"/>
        </w:numPr>
        <w:spacing w:before="100" w:beforeAutospacing="1" w:after="100" w:afterAutospacing="1"/>
        <w:ind w:left="1134" w:hanging="567"/>
        <w:jc w:val="both"/>
        <w:rPr>
          <w:rFonts w:ascii="Gill Sans MT" w:hAnsi="Gill Sans MT"/>
          <w:color w:val="002060"/>
          <w:sz w:val="20"/>
          <w:szCs w:val="20"/>
        </w:rPr>
      </w:pPr>
      <w:r w:rsidRPr="00C02E47">
        <w:rPr>
          <w:rFonts w:ascii="Gill Sans MT" w:hAnsi="Gill Sans MT"/>
          <w:color w:val="002060"/>
          <w:sz w:val="20"/>
          <w:szCs w:val="20"/>
        </w:rPr>
        <w:t>Through combining global, international and local operating expertise</w:t>
      </w:r>
    </w:p>
    <w:p w:rsidR="004A3DEF" w:rsidRPr="00C02E47" w:rsidRDefault="004A3DEF" w:rsidP="004A3DEF">
      <w:pPr>
        <w:pStyle w:val="ListParagraph"/>
        <w:numPr>
          <w:ilvl w:val="0"/>
          <w:numId w:val="2"/>
        </w:numPr>
        <w:spacing w:before="100" w:beforeAutospacing="1" w:after="100" w:afterAutospacing="1"/>
        <w:ind w:left="1134" w:hanging="567"/>
        <w:jc w:val="both"/>
        <w:rPr>
          <w:rFonts w:ascii="Gill Sans MT" w:hAnsi="Gill Sans MT"/>
          <w:color w:val="002060"/>
          <w:sz w:val="20"/>
          <w:szCs w:val="20"/>
        </w:rPr>
      </w:pPr>
      <w:r w:rsidRPr="00C02E47">
        <w:rPr>
          <w:rFonts w:ascii="Gill Sans MT" w:hAnsi="Gill Sans MT"/>
          <w:color w:val="002060"/>
          <w:sz w:val="20"/>
          <w:szCs w:val="20"/>
        </w:rPr>
        <w:t>Across over 70 countries with approximately 12,000 personnel</w:t>
      </w:r>
    </w:p>
    <w:p w:rsidR="004A3DEF" w:rsidRPr="00C02E47" w:rsidRDefault="004A3DEF" w:rsidP="004A3DEF">
      <w:pPr>
        <w:pStyle w:val="ListParagraph"/>
        <w:numPr>
          <w:ilvl w:val="0"/>
          <w:numId w:val="2"/>
        </w:numPr>
        <w:spacing w:before="100" w:beforeAutospacing="1" w:after="100" w:afterAutospacing="1"/>
        <w:ind w:left="1134" w:hanging="567"/>
        <w:jc w:val="both"/>
        <w:rPr>
          <w:rFonts w:ascii="Gill Sans MT" w:hAnsi="Gill Sans MT"/>
          <w:color w:val="002060"/>
          <w:sz w:val="20"/>
          <w:szCs w:val="20"/>
        </w:rPr>
      </w:pPr>
      <w:r w:rsidRPr="00C02E47">
        <w:rPr>
          <w:rFonts w:ascii="Gill Sans MT" w:hAnsi="Gill Sans MT"/>
          <w:color w:val="002060"/>
          <w:sz w:val="20"/>
          <w:szCs w:val="20"/>
        </w:rPr>
        <w:t>With over 35 years’ experience</w:t>
      </w:r>
    </w:p>
    <w:p w:rsidR="004A3DEF" w:rsidRPr="00C02E47" w:rsidRDefault="004A3DEF" w:rsidP="004A3DEF">
      <w:pPr>
        <w:pStyle w:val="ListParagraph"/>
        <w:numPr>
          <w:ilvl w:val="0"/>
          <w:numId w:val="2"/>
        </w:numPr>
        <w:spacing w:before="100" w:beforeAutospacing="1" w:after="100" w:afterAutospacing="1"/>
        <w:ind w:left="1134" w:hanging="567"/>
        <w:jc w:val="both"/>
        <w:rPr>
          <w:rFonts w:ascii="Gill Sans MT" w:hAnsi="Gill Sans MT"/>
          <w:color w:val="002060"/>
          <w:sz w:val="20"/>
          <w:szCs w:val="20"/>
        </w:rPr>
      </w:pPr>
      <w:r w:rsidRPr="00C02E47">
        <w:rPr>
          <w:rFonts w:ascii="Gill Sans MT" w:hAnsi="Gill Sans MT"/>
          <w:color w:val="002060"/>
          <w:sz w:val="20"/>
          <w:szCs w:val="20"/>
        </w:rPr>
        <w:t>With a level of creativity and efficiency to add value to their sponsors and patients</w:t>
      </w:r>
    </w:p>
    <w:p w:rsidR="004A3DEF" w:rsidRDefault="004A3DEF" w:rsidP="004A3DEF">
      <w:pPr>
        <w:jc w:val="both"/>
        <w:rPr>
          <w:rFonts w:ascii="Gill Sans MT" w:hAnsi="Gill Sans MT"/>
          <w:color w:val="002060"/>
          <w:sz w:val="21"/>
          <w:szCs w:val="21"/>
        </w:rPr>
      </w:pPr>
      <w:r w:rsidRPr="00EF12C2">
        <w:rPr>
          <w:rFonts w:ascii="Gill Sans MT" w:hAnsi="Gill Sans MT"/>
          <w:color w:val="002060"/>
          <w:sz w:val="21"/>
          <w:szCs w:val="21"/>
        </w:rPr>
        <w:t xml:space="preserve">As </w:t>
      </w:r>
      <w:r w:rsidRPr="00EF12C2">
        <w:rPr>
          <w:rFonts w:ascii="Gill Sans MT" w:hAnsi="Gill Sans MT"/>
          <w:b/>
          <w:color w:val="002060"/>
          <w:sz w:val="21"/>
          <w:szCs w:val="21"/>
        </w:rPr>
        <w:t>Exec</w:t>
      </w:r>
      <w:r w:rsidR="00FF0536">
        <w:rPr>
          <w:rFonts w:ascii="Gill Sans MT" w:hAnsi="Gill Sans MT"/>
          <w:b/>
          <w:color w:val="002060"/>
          <w:sz w:val="21"/>
          <w:szCs w:val="21"/>
        </w:rPr>
        <w:t>utive Vice President Operations</w:t>
      </w:r>
      <w:r w:rsidRPr="00EF12C2">
        <w:rPr>
          <w:rFonts w:ascii="Gill Sans MT" w:hAnsi="Gill Sans MT"/>
          <w:color w:val="002060"/>
          <w:sz w:val="21"/>
          <w:szCs w:val="21"/>
        </w:rPr>
        <w:t xml:space="preserve"> you will be expected to provide </w:t>
      </w:r>
      <w:r>
        <w:rPr>
          <w:rFonts w:ascii="Gill Sans MT" w:hAnsi="Gill Sans MT"/>
          <w:color w:val="002060"/>
          <w:sz w:val="21"/>
          <w:szCs w:val="21"/>
        </w:rPr>
        <w:t xml:space="preserve">vision, </w:t>
      </w:r>
      <w:r w:rsidRPr="00EF12C2">
        <w:rPr>
          <w:rFonts w:ascii="Gill Sans MT" w:hAnsi="Gill Sans MT"/>
          <w:color w:val="002060"/>
          <w:sz w:val="21"/>
          <w:szCs w:val="21"/>
        </w:rPr>
        <w:t xml:space="preserve">leadership and overall operationally responsibility for the highly successful </w:t>
      </w:r>
      <w:r w:rsidR="00FF0536">
        <w:rPr>
          <w:rFonts w:ascii="Gill Sans MT" w:hAnsi="Gill Sans MT"/>
          <w:color w:val="002060"/>
          <w:sz w:val="21"/>
          <w:szCs w:val="21"/>
        </w:rPr>
        <w:t>operations</w:t>
      </w:r>
      <w:r w:rsidRPr="00EF12C2">
        <w:rPr>
          <w:rFonts w:ascii="Gill Sans MT" w:hAnsi="Gill Sans MT"/>
          <w:color w:val="002060"/>
          <w:sz w:val="21"/>
          <w:szCs w:val="21"/>
        </w:rPr>
        <w:t xml:space="preserve"> group across Europe, Asia Pacific and Africa. </w:t>
      </w:r>
    </w:p>
    <w:p w:rsidR="004A3DEF" w:rsidRPr="004A3DEF" w:rsidRDefault="004A3DEF" w:rsidP="004A3DEF">
      <w:pPr>
        <w:jc w:val="both"/>
        <w:rPr>
          <w:rFonts w:ascii="Gill Sans MT" w:hAnsi="Gill Sans MT"/>
          <w:color w:val="002060"/>
          <w:sz w:val="20"/>
          <w:szCs w:val="21"/>
        </w:rPr>
      </w:pPr>
    </w:p>
    <w:p w:rsidR="004A3DEF" w:rsidRPr="00EF12C2" w:rsidRDefault="004A3DEF" w:rsidP="004A3DEF">
      <w:pPr>
        <w:jc w:val="both"/>
        <w:rPr>
          <w:rFonts w:ascii="Gill Sans MT" w:hAnsi="Gill Sans MT"/>
          <w:color w:val="002060"/>
          <w:sz w:val="21"/>
          <w:szCs w:val="21"/>
        </w:rPr>
      </w:pPr>
      <w:r w:rsidRPr="00EF12C2">
        <w:rPr>
          <w:rFonts w:ascii="Gill Sans MT" w:hAnsi="Gill Sans MT"/>
          <w:color w:val="002060"/>
          <w:sz w:val="21"/>
          <w:szCs w:val="21"/>
        </w:rPr>
        <w:t xml:space="preserve">You will be responsible for the further growth of existing groups and the continued development of new markets and </w:t>
      </w:r>
      <w:r w:rsidR="00FF0536">
        <w:rPr>
          <w:rFonts w:ascii="Gill Sans MT" w:hAnsi="Gill Sans MT"/>
          <w:color w:val="002060"/>
          <w:sz w:val="21"/>
          <w:szCs w:val="21"/>
        </w:rPr>
        <w:t>businesses</w:t>
      </w:r>
      <w:r w:rsidRPr="00EF12C2">
        <w:rPr>
          <w:rFonts w:ascii="Gill Sans MT" w:hAnsi="Gill Sans MT"/>
          <w:color w:val="002060"/>
          <w:sz w:val="21"/>
          <w:szCs w:val="21"/>
        </w:rPr>
        <w:t>.</w:t>
      </w:r>
      <w:r w:rsidR="000B5FE8">
        <w:rPr>
          <w:rFonts w:ascii="Gill Sans MT" w:hAnsi="Gill Sans MT"/>
          <w:color w:val="002060"/>
          <w:sz w:val="21"/>
          <w:szCs w:val="21"/>
        </w:rPr>
        <w:t xml:space="preserve">  This will include organic growth as well as significant input into Mergers &amp; Acquisitions and Joint Ventures internationally.</w:t>
      </w:r>
    </w:p>
    <w:p w:rsidR="004A3DEF" w:rsidRPr="004A3DEF" w:rsidRDefault="004A3DEF" w:rsidP="004A3DEF">
      <w:pPr>
        <w:jc w:val="both"/>
        <w:rPr>
          <w:rFonts w:ascii="Gill Sans MT" w:hAnsi="Gill Sans MT"/>
          <w:color w:val="002060"/>
          <w:sz w:val="20"/>
          <w:szCs w:val="21"/>
        </w:rPr>
      </w:pPr>
    </w:p>
    <w:p w:rsidR="004A3DEF" w:rsidRPr="00EF12C2" w:rsidRDefault="004A3DEF" w:rsidP="004A3DEF">
      <w:pPr>
        <w:jc w:val="both"/>
        <w:rPr>
          <w:rFonts w:ascii="Gill Sans MT" w:hAnsi="Gill Sans MT" w:cs="Tahoma"/>
          <w:color w:val="002060"/>
          <w:sz w:val="21"/>
          <w:szCs w:val="21"/>
        </w:rPr>
      </w:pPr>
      <w:r w:rsidRPr="00EF12C2">
        <w:rPr>
          <w:rFonts w:ascii="Gill Sans MT" w:hAnsi="Gill Sans MT"/>
          <w:color w:val="002060"/>
          <w:sz w:val="21"/>
          <w:szCs w:val="21"/>
        </w:rPr>
        <w:t xml:space="preserve">Reporting to the </w:t>
      </w:r>
      <w:r w:rsidRPr="00C02E47">
        <w:rPr>
          <w:rFonts w:ascii="Gill Sans MT" w:hAnsi="Gill Sans MT"/>
          <w:b/>
          <w:color w:val="002060"/>
          <w:sz w:val="21"/>
          <w:szCs w:val="21"/>
        </w:rPr>
        <w:t>Chief Executive Officer</w:t>
      </w:r>
      <w:r w:rsidRPr="00EF12C2">
        <w:rPr>
          <w:rFonts w:ascii="Gill Sans MT" w:hAnsi="Gill Sans MT"/>
          <w:color w:val="002060"/>
          <w:sz w:val="21"/>
          <w:szCs w:val="21"/>
        </w:rPr>
        <w:t xml:space="preserve">, you will </w:t>
      </w:r>
      <w:r>
        <w:rPr>
          <w:rFonts w:ascii="Gill Sans MT" w:hAnsi="Gill Sans MT"/>
          <w:color w:val="002060"/>
          <w:sz w:val="21"/>
          <w:szCs w:val="21"/>
        </w:rPr>
        <w:t>be</w:t>
      </w:r>
      <w:r w:rsidRPr="00EF12C2">
        <w:rPr>
          <w:rFonts w:ascii="Gill Sans MT" w:hAnsi="Gill Sans MT"/>
          <w:color w:val="002060"/>
          <w:sz w:val="21"/>
          <w:szCs w:val="21"/>
        </w:rPr>
        <w:t xml:space="preserve"> a key member of the </w:t>
      </w:r>
      <w:r w:rsidR="00FF0536">
        <w:rPr>
          <w:rFonts w:ascii="Gill Sans MT" w:hAnsi="Gill Sans MT"/>
          <w:b/>
          <w:color w:val="002060"/>
          <w:sz w:val="21"/>
          <w:szCs w:val="21"/>
        </w:rPr>
        <w:t>Executive L</w:t>
      </w:r>
      <w:r w:rsidRPr="00C02E47">
        <w:rPr>
          <w:rFonts w:ascii="Gill Sans MT" w:hAnsi="Gill Sans MT"/>
          <w:b/>
          <w:color w:val="002060"/>
          <w:sz w:val="21"/>
          <w:szCs w:val="21"/>
        </w:rPr>
        <w:t>eadership</w:t>
      </w:r>
      <w:r w:rsidRPr="00EF12C2">
        <w:rPr>
          <w:rFonts w:ascii="Gill Sans MT" w:hAnsi="Gill Sans MT"/>
          <w:color w:val="002060"/>
          <w:sz w:val="21"/>
          <w:szCs w:val="21"/>
        </w:rPr>
        <w:t xml:space="preserve"> team</w:t>
      </w:r>
      <w:r>
        <w:rPr>
          <w:rFonts w:ascii="Gill Sans MT" w:hAnsi="Gill Sans MT"/>
          <w:color w:val="002060"/>
          <w:sz w:val="21"/>
          <w:szCs w:val="21"/>
        </w:rPr>
        <w:t>.</w:t>
      </w:r>
      <w:r w:rsidRPr="00EF12C2">
        <w:rPr>
          <w:rFonts w:ascii="Gill Sans MT" w:hAnsi="Gill Sans MT"/>
          <w:color w:val="002060"/>
          <w:sz w:val="21"/>
          <w:szCs w:val="21"/>
        </w:rPr>
        <w:t xml:space="preserve">  Working with a highly effective and stable senior management team you will help to define the</w:t>
      </w:r>
      <w:r w:rsidRPr="00EF12C2">
        <w:rPr>
          <w:rFonts w:ascii="Gill Sans MT" w:hAnsi="Gill Sans MT" w:cs="Tahoma"/>
          <w:color w:val="002060"/>
          <w:sz w:val="21"/>
          <w:szCs w:val="21"/>
        </w:rPr>
        <w:t xml:space="preserve"> long term strategy, vision, objectives, plans and programmes for assigned markets and business functions.  You will also play a key role in integrating these into the overall corporate objectives to </w:t>
      </w:r>
      <w:r>
        <w:rPr>
          <w:rFonts w:ascii="Gill Sans MT" w:hAnsi="Gill Sans MT" w:cs="Tahoma"/>
          <w:color w:val="002060"/>
          <w:sz w:val="21"/>
          <w:szCs w:val="21"/>
        </w:rPr>
        <w:t xml:space="preserve">help </w:t>
      </w:r>
      <w:r w:rsidRPr="00EF12C2">
        <w:rPr>
          <w:rFonts w:ascii="Gill Sans MT" w:hAnsi="Gill Sans MT" w:cs="Tahoma"/>
          <w:color w:val="002060"/>
          <w:sz w:val="21"/>
          <w:szCs w:val="21"/>
        </w:rPr>
        <w:t>develop a single global focus.</w:t>
      </w:r>
    </w:p>
    <w:p w:rsidR="004A3DEF" w:rsidRPr="004A3DEF" w:rsidRDefault="004A3DEF" w:rsidP="004A3DEF">
      <w:pPr>
        <w:jc w:val="both"/>
        <w:rPr>
          <w:rFonts w:ascii="Gill Sans MT" w:hAnsi="Gill Sans MT" w:cs="Tahoma"/>
          <w:color w:val="002060"/>
          <w:sz w:val="20"/>
          <w:szCs w:val="21"/>
        </w:rPr>
      </w:pPr>
    </w:p>
    <w:p w:rsidR="004A3DEF" w:rsidRPr="00EF12C2" w:rsidRDefault="004A3DEF" w:rsidP="004A3DEF">
      <w:pPr>
        <w:jc w:val="both"/>
        <w:rPr>
          <w:rFonts w:ascii="Gill Sans MT" w:hAnsi="Gill Sans MT"/>
          <w:color w:val="002060"/>
          <w:sz w:val="21"/>
          <w:szCs w:val="21"/>
        </w:rPr>
      </w:pPr>
      <w:r w:rsidRPr="00EF12C2">
        <w:rPr>
          <w:rFonts w:ascii="Gill Sans MT" w:hAnsi="Gill Sans MT" w:cs="Tahoma"/>
          <w:color w:val="002060"/>
          <w:sz w:val="21"/>
          <w:szCs w:val="21"/>
        </w:rPr>
        <w:t xml:space="preserve">The </w:t>
      </w:r>
      <w:r w:rsidRPr="00EF12C2">
        <w:rPr>
          <w:rFonts w:ascii="Gill Sans MT" w:hAnsi="Gill Sans MT"/>
          <w:b/>
          <w:color w:val="002060"/>
          <w:sz w:val="21"/>
          <w:szCs w:val="21"/>
        </w:rPr>
        <w:t>Executive</w:t>
      </w:r>
      <w:r w:rsidR="00FF0536">
        <w:rPr>
          <w:rFonts w:ascii="Gill Sans MT" w:hAnsi="Gill Sans MT"/>
          <w:b/>
          <w:color w:val="002060"/>
          <w:sz w:val="21"/>
          <w:szCs w:val="21"/>
        </w:rPr>
        <w:t xml:space="preserve"> Vice President Operations</w:t>
      </w:r>
      <w:r w:rsidRPr="00EF12C2">
        <w:rPr>
          <w:rFonts w:ascii="Gill Sans MT" w:hAnsi="Gill Sans MT" w:cs="Tahoma"/>
          <w:color w:val="002060"/>
          <w:sz w:val="21"/>
          <w:szCs w:val="21"/>
        </w:rPr>
        <w:t xml:space="preserve"> will manage the </w:t>
      </w:r>
      <w:r w:rsidR="000B5FE8">
        <w:rPr>
          <w:rFonts w:ascii="Gill Sans MT" w:hAnsi="Gill Sans MT" w:cs="Tahoma"/>
          <w:color w:val="002060"/>
          <w:sz w:val="21"/>
          <w:szCs w:val="21"/>
        </w:rPr>
        <w:t>business</w:t>
      </w:r>
      <w:r w:rsidR="000B5FE8" w:rsidRPr="00EF12C2">
        <w:rPr>
          <w:rFonts w:ascii="Gill Sans MT" w:hAnsi="Gill Sans MT" w:cs="Tahoma"/>
          <w:color w:val="002060"/>
          <w:sz w:val="21"/>
          <w:szCs w:val="21"/>
        </w:rPr>
        <w:t xml:space="preserve"> to</w:t>
      </w:r>
      <w:r w:rsidRPr="00EF12C2">
        <w:rPr>
          <w:rFonts w:ascii="Gill Sans MT" w:hAnsi="Gill Sans MT" w:cs="Tahoma"/>
          <w:color w:val="002060"/>
          <w:sz w:val="21"/>
          <w:szCs w:val="21"/>
        </w:rPr>
        <w:t xml:space="preserve"> address the needs of the company's clients, stakeholders, industry groups and employees in a responsible and ethical manner with due regard to social responsibilities.</w:t>
      </w:r>
    </w:p>
    <w:p w:rsidR="004A3DEF" w:rsidRPr="004A3DEF" w:rsidRDefault="004A3DEF" w:rsidP="004A3DEF">
      <w:pPr>
        <w:jc w:val="both"/>
        <w:rPr>
          <w:rFonts w:ascii="Gill Sans MT" w:hAnsi="Gill Sans MT"/>
          <w:color w:val="002060"/>
          <w:sz w:val="20"/>
          <w:szCs w:val="21"/>
        </w:rPr>
      </w:pPr>
    </w:p>
    <w:p w:rsidR="004A3DEF" w:rsidRPr="00EF12C2" w:rsidRDefault="004A3DEF" w:rsidP="004A3DEF">
      <w:pPr>
        <w:autoSpaceDE w:val="0"/>
        <w:autoSpaceDN w:val="0"/>
        <w:adjustRightInd w:val="0"/>
        <w:jc w:val="both"/>
        <w:rPr>
          <w:rFonts w:ascii="Gill Sans MT" w:hAnsi="Gill Sans MT"/>
          <w:color w:val="002060"/>
          <w:sz w:val="21"/>
          <w:szCs w:val="21"/>
        </w:rPr>
      </w:pPr>
      <w:r w:rsidRPr="00EF12C2">
        <w:rPr>
          <w:rFonts w:ascii="Gill Sans MT" w:hAnsi="Gill Sans MT" w:cs="Tahoma"/>
          <w:color w:val="002060"/>
          <w:sz w:val="21"/>
          <w:szCs w:val="21"/>
        </w:rPr>
        <w:t xml:space="preserve">The </w:t>
      </w:r>
      <w:r w:rsidRPr="00EF12C2">
        <w:rPr>
          <w:rFonts w:ascii="Gill Sans MT" w:hAnsi="Gill Sans MT"/>
          <w:b/>
          <w:color w:val="002060"/>
          <w:sz w:val="21"/>
          <w:szCs w:val="21"/>
        </w:rPr>
        <w:t>Executive</w:t>
      </w:r>
      <w:r w:rsidR="00FF0536">
        <w:rPr>
          <w:rFonts w:ascii="Gill Sans MT" w:hAnsi="Gill Sans MT"/>
          <w:b/>
          <w:color w:val="002060"/>
          <w:sz w:val="21"/>
          <w:szCs w:val="21"/>
        </w:rPr>
        <w:t xml:space="preserve"> Vice President Operations</w:t>
      </w:r>
      <w:r w:rsidRPr="00EF12C2">
        <w:rPr>
          <w:rFonts w:ascii="Gill Sans MT" w:hAnsi="Gill Sans MT" w:cs="Tahoma"/>
          <w:color w:val="002060"/>
          <w:sz w:val="21"/>
          <w:szCs w:val="21"/>
        </w:rPr>
        <w:t xml:space="preserve"> will assist, at all times, in </w:t>
      </w:r>
      <w:r w:rsidRPr="00EF12C2">
        <w:rPr>
          <w:rFonts w:ascii="Gill Sans MT" w:hAnsi="Gill Sans MT" w:cs="SymbolMT"/>
          <w:color w:val="002060"/>
          <w:sz w:val="21"/>
          <w:szCs w:val="21"/>
        </w:rPr>
        <w:t>p</w:t>
      </w:r>
      <w:r w:rsidRPr="00EF12C2">
        <w:rPr>
          <w:rFonts w:ascii="Gill Sans MT" w:hAnsi="Gill Sans MT" w:cs="Tahoma"/>
          <w:color w:val="002060"/>
          <w:sz w:val="21"/>
          <w:szCs w:val="21"/>
        </w:rPr>
        <w:t>romoting corporate values of the highest standards, developing</w:t>
      </w:r>
      <w:r>
        <w:rPr>
          <w:rFonts w:ascii="Gill Sans MT" w:hAnsi="Gill Sans MT" w:cs="Tahoma"/>
          <w:color w:val="002060"/>
          <w:sz w:val="21"/>
          <w:szCs w:val="21"/>
        </w:rPr>
        <w:t xml:space="preserve"> and promoting</w:t>
      </w:r>
      <w:r w:rsidRPr="00EF12C2">
        <w:rPr>
          <w:rFonts w:ascii="Gill Sans MT" w:hAnsi="Gill Sans MT" w:cs="Tahoma"/>
          <w:color w:val="002060"/>
          <w:sz w:val="21"/>
          <w:szCs w:val="21"/>
        </w:rPr>
        <w:t xml:space="preserve"> activity </w:t>
      </w:r>
      <w:r w:rsidR="00FF0536">
        <w:rPr>
          <w:rFonts w:ascii="Gill Sans MT" w:hAnsi="Gill Sans MT" w:cs="Tahoma"/>
          <w:color w:val="002060"/>
          <w:sz w:val="21"/>
          <w:szCs w:val="21"/>
        </w:rPr>
        <w:t>that</w:t>
      </w:r>
      <w:r w:rsidRPr="00EF12C2">
        <w:rPr>
          <w:rFonts w:ascii="Gill Sans MT" w:hAnsi="Gill Sans MT" w:cs="Tahoma"/>
          <w:color w:val="002060"/>
          <w:sz w:val="21"/>
          <w:szCs w:val="21"/>
        </w:rPr>
        <w:t xml:space="preserve"> creates a work environment designed to attract and retain the best talent, thereby ensuring the continued delivery of services that exceed customer expectations.</w:t>
      </w:r>
    </w:p>
    <w:p w:rsidR="004A3DEF" w:rsidRPr="004A3DEF" w:rsidRDefault="004A3DEF" w:rsidP="004A3DEF">
      <w:pPr>
        <w:autoSpaceDE w:val="0"/>
        <w:autoSpaceDN w:val="0"/>
        <w:adjustRightInd w:val="0"/>
        <w:jc w:val="both"/>
        <w:rPr>
          <w:rFonts w:ascii="Gill Sans MT" w:hAnsi="Gill Sans MT" w:cs="Tahoma"/>
          <w:color w:val="002060"/>
          <w:sz w:val="20"/>
          <w:szCs w:val="21"/>
        </w:rPr>
      </w:pPr>
    </w:p>
    <w:p w:rsidR="004A3DEF" w:rsidRPr="00EF12C2" w:rsidRDefault="004A3DEF" w:rsidP="004A3DEF">
      <w:pPr>
        <w:jc w:val="both"/>
        <w:rPr>
          <w:rFonts w:ascii="Gill Sans MT" w:hAnsi="Gill Sans MT" w:cs="Tahoma"/>
          <w:color w:val="002060"/>
          <w:sz w:val="21"/>
          <w:szCs w:val="21"/>
        </w:rPr>
      </w:pPr>
      <w:r w:rsidRPr="00EF12C2">
        <w:rPr>
          <w:rFonts w:ascii="Gill Sans MT" w:hAnsi="Gill Sans MT" w:cs="Tahoma"/>
          <w:color w:val="002060"/>
          <w:sz w:val="21"/>
          <w:szCs w:val="21"/>
        </w:rPr>
        <w:t>The successful candidate will have an advanced degree (Masters or PhD preferred) with substantial executive management experience and an in-depth understanding of the CRO sector, operationally and commercially. This will be couple</w:t>
      </w:r>
      <w:r>
        <w:rPr>
          <w:rFonts w:ascii="Gill Sans MT" w:hAnsi="Gill Sans MT" w:cs="Tahoma"/>
          <w:color w:val="002060"/>
          <w:sz w:val="21"/>
          <w:szCs w:val="21"/>
        </w:rPr>
        <w:t>d with</w:t>
      </w:r>
      <w:r w:rsidRPr="00EF12C2">
        <w:rPr>
          <w:rFonts w:ascii="Gill Sans MT" w:hAnsi="Gill Sans MT" w:cs="Tahoma"/>
          <w:color w:val="002060"/>
          <w:sz w:val="21"/>
          <w:szCs w:val="21"/>
        </w:rPr>
        <w:t xml:space="preserve"> outstanding communication skills and cu</w:t>
      </w:r>
      <w:r>
        <w:rPr>
          <w:rFonts w:ascii="Gill Sans MT" w:hAnsi="Gill Sans MT" w:cs="Tahoma"/>
          <w:color w:val="002060"/>
          <w:sz w:val="21"/>
          <w:szCs w:val="21"/>
        </w:rPr>
        <w:t>ltural awareness</w:t>
      </w:r>
      <w:r w:rsidRPr="00EF12C2">
        <w:rPr>
          <w:rFonts w:ascii="Gill Sans MT" w:hAnsi="Gill Sans MT" w:cs="Tahoma"/>
          <w:color w:val="002060"/>
          <w:sz w:val="21"/>
          <w:szCs w:val="21"/>
        </w:rPr>
        <w:t>.</w:t>
      </w:r>
    </w:p>
    <w:p w:rsidR="004A3DEF" w:rsidRPr="004A3DEF" w:rsidRDefault="004A3DEF" w:rsidP="004A3DEF">
      <w:pPr>
        <w:jc w:val="both"/>
        <w:rPr>
          <w:rFonts w:ascii="Gill Sans MT" w:hAnsi="Gill Sans MT" w:cs="Tahoma"/>
          <w:color w:val="002060"/>
          <w:sz w:val="20"/>
          <w:szCs w:val="21"/>
        </w:rPr>
      </w:pPr>
    </w:p>
    <w:p w:rsidR="004A3DEF" w:rsidRPr="00EF12C2" w:rsidRDefault="004A3DEF" w:rsidP="004A3DEF">
      <w:pPr>
        <w:jc w:val="both"/>
        <w:rPr>
          <w:rFonts w:ascii="Gill Sans MT" w:hAnsi="Gill Sans MT"/>
          <w:color w:val="002060"/>
          <w:sz w:val="21"/>
          <w:szCs w:val="21"/>
        </w:rPr>
      </w:pPr>
      <w:r w:rsidRPr="00EF12C2">
        <w:rPr>
          <w:rFonts w:ascii="Gill Sans MT" w:hAnsi="Gill Sans MT" w:cs="Tahoma"/>
          <w:color w:val="002060"/>
          <w:sz w:val="21"/>
          <w:szCs w:val="21"/>
        </w:rPr>
        <w:t xml:space="preserve">The </w:t>
      </w:r>
      <w:r w:rsidRPr="00EF12C2">
        <w:rPr>
          <w:rFonts w:ascii="Gill Sans MT" w:hAnsi="Gill Sans MT"/>
          <w:b/>
          <w:color w:val="002060"/>
          <w:sz w:val="21"/>
          <w:szCs w:val="21"/>
        </w:rPr>
        <w:t>Executive</w:t>
      </w:r>
      <w:r w:rsidR="00FF0536">
        <w:rPr>
          <w:rFonts w:ascii="Gill Sans MT" w:hAnsi="Gill Sans MT"/>
          <w:b/>
          <w:color w:val="002060"/>
          <w:sz w:val="21"/>
          <w:szCs w:val="21"/>
        </w:rPr>
        <w:t xml:space="preserve"> Vice President Operations</w:t>
      </w:r>
      <w:r w:rsidRPr="00EF12C2">
        <w:rPr>
          <w:rFonts w:ascii="Gill Sans MT" w:hAnsi="Gill Sans MT" w:cs="Tahoma"/>
          <w:color w:val="002060"/>
          <w:sz w:val="21"/>
          <w:szCs w:val="21"/>
        </w:rPr>
        <w:t xml:space="preserve"> will have a strategic approach with excellent </w:t>
      </w:r>
      <w:r w:rsidRPr="00EF12C2">
        <w:rPr>
          <w:rFonts w:ascii="Gill Sans MT" w:hAnsi="Gill Sans MT"/>
          <w:color w:val="002060"/>
          <w:sz w:val="21"/>
          <w:szCs w:val="21"/>
        </w:rPr>
        <w:t>business acumen and the ability to align strategies and recommendations with operational objectives. You will have an adaptable and flexible style of collaborating with key stakeholders in establishing the vision, setting the direction as well as having the ability to quickly gain credibility, influence and partner with business leaders and customers.</w:t>
      </w:r>
    </w:p>
    <w:p w:rsidR="004A3DEF" w:rsidRPr="000B5FE8" w:rsidRDefault="004A3DEF" w:rsidP="004A3DEF">
      <w:pPr>
        <w:jc w:val="both"/>
        <w:rPr>
          <w:rFonts w:ascii="Gill Sans MT" w:hAnsi="Gill Sans MT"/>
          <w:color w:val="002060"/>
          <w:sz w:val="18"/>
          <w:szCs w:val="22"/>
        </w:rPr>
      </w:pPr>
    </w:p>
    <w:p w:rsidR="004A3DEF" w:rsidRPr="00417458" w:rsidRDefault="004A3DEF" w:rsidP="004A3DEF">
      <w:pPr>
        <w:jc w:val="both"/>
        <w:rPr>
          <w:rFonts w:ascii="Gill Sans MT" w:hAnsi="Gill Sans MT"/>
          <w:color w:val="002060"/>
          <w:sz w:val="16"/>
          <w:szCs w:val="22"/>
        </w:rPr>
      </w:pPr>
    </w:p>
    <w:p w:rsidR="004A3DEF" w:rsidRPr="000B5FE8" w:rsidRDefault="004A3DEF" w:rsidP="004A3DEF">
      <w:pPr>
        <w:jc w:val="center"/>
        <w:rPr>
          <w:rFonts w:ascii="Gill Sans MT" w:hAnsi="Gill Sans MT"/>
          <w:b/>
          <w:color w:val="002060"/>
          <w:sz w:val="22"/>
          <w:szCs w:val="22"/>
        </w:rPr>
      </w:pPr>
      <w:r w:rsidRPr="000B5FE8">
        <w:rPr>
          <w:rFonts w:ascii="Gill Sans MT" w:hAnsi="Gill Sans MT"/>
          <w:b/>
          <w:color w:val="002060"/>
          <w:sz w:val="22"/>
          <w:szCs w:val="22"/>
        </w:rPr>
        <w:t>This is an extremely visible role, with a high level of responsibility, autonomy and influence, with an equally significant level of accountability. Corporate growth and success will be mirrored by your own personal and professional growth within this career shaping role.</w:t>
      </w:r>
    </w:p>
    <w:p w:rsidR="000B5FE8" w:rsidRPr="000B5FE8" w:rsidRDefault="000B5FE8" w:rsidP="004A3DEF">
      <w:pPr>
        <w:jc w:val="center"/>
        <w:rPr>
          <w:rFonts w:ascii="Gill Sans MT" w:hAnsi="Gill Sans MT"/>
          <w:b/>
          <w:color w:val="002060"/>
          <w:sz w:val="22"/>
          <w:szCs w:val="22"/>
        </w:rPr>
      </w:pPr>
    </w:p>
    <w:p w:rsidR="004A3DEF" w:rsidRPr="00051A2A"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8"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w:t>
      </w:r>
      <w:proofErr w:type="gramStart"/>
      <w:r w:rsidRPr="00051A2A">
        <w:rPr>
          <w:rFonts w:ascii="Gill Sans MT" w:hAnsi="Gill Sans MT"/>
          <w:color w:val="002060"/>
          <w:sz w:val="15"/>
          <w:szCs w:val="15"/>
        </w:rPr>
        <w:t>on  01442</w:t>
      </w:r>
      <w:proofErr w:type="gramEnd"/>
      <w:r w:rsidRPr="00051A2A">
        <w:rPr>
          <w:rFonts w:ascii="Gill Sans MT" w:hAnsi="Gill Sans MT"/>
          <w:color w:val="002060"/>
          <w:sz w:val="15"/>
          <w:szCs w:val="15"/>
        </w:rPr>
        <w:t xml:space="preserve"> 345 340.  Alternatively, please send your CV to </w:t>
      </w:r>
      <w:hyperlink r:id="rId9" w:history="1">
        <w:r w:rsidRPr="00051A2A">
          <w:rPr>
            <w:rStyle w:val="Hyperlink"/>
            <w:rFonts w:ascii="Gill Sans MT" w:hAnsi="Gill Sans MT"/>
            <w:color w:val="002060"/>
            <w:sz w:val="15"/>
            <w:szCs w:val="15"/>
          </w:rPr>
          <w:t>grant@pharma-search.co.uk</w:t>
        </w:r>
      </w:hyperlink>
      <w:r w:rsidRPr="00051A2A">
        <w:rPr>
          <w:rFonts w:ascii="Gill Sans MT" w:hAnsi="Gill Sans MT"/>
          <w:color w:val="002060"/>
          <w:sz w:val="15"/>
          <w:szCs w:val="15"/>
        </w:rPr>
        <w:t>.</w:t>
      </w:r>
    </w:p>
    <w:p w:rsidR="00051A2A" w:rsidRPr="00051A2A" w:rsidRDefault="00051A2A" w:rsidP="004A3DEF">
      <w:pPr>
        <w:jc w:val="center"/>
        <w:rPr>
          <w:rFonts w:ascii="Gill Sans MT" w:hAnsi="Gill Sans MT"/>
          <w:b/>
          <w:color w:val="002060"/>
          <w:sz w:val="16"/>
          <w:szCs w:val="15"/>
        </w:rPr>
      </w:pPr>
      <w:bookmarkStart w:id="0" w:name="_GoBack"/>
      <w:bookmarkEnd w:id="0"/>
    </w:p>
    <w:p w:rsidR="00771251" w:rsidRPr="00944109" w:rsidRDefault="004A3DEF" w:rsidP="004A3DEF">
      <w:pPr>
        <w:jc w:val="center"/>
      </w:pPr>
      <w:r>
        <w:rPr>
          <w:noProof/>
          <w:sz w:val="18"/>
          <w:lang w:val="en-GB" w:eastAsia="en-GB"/>
        </w:rPr>
        <w:drawing>
          <wp:inline distT="0" distB="0" distL="0" distR="0" wp14:anchorId="58F96D5A" wp14:editId="73E4F141">
            <wp:extent cx="2209685"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0">
                      <a:extLst>
                        <a:ext uri="{28A0092B-C50C-407E-A947-70E740481C1C}">
                          <a14:useLocalDpi xmlns:a14="http://schemas.microsoft.com/office/drawing/2010/main" val="0"/>
                        </a:ext>
                      </a:extLst>
                    </a:blip>
                    <a:stretch>
                      <a:fillRect/>
                    </a:stretch>
                  </pic:blipFill>
                  <pic:spPr>
                    <a:xfrm>
                      <a:off x="0" y="0"/>
                      <a:ext cx="2294327" cy="331403"/>
                    </a:xfrm>
                    <a:prstGeom prst="rect">
                      <a:avLst/>
                    </a:prstGeom>
                  </pic:spPr>
                </pic:pic>
              </a:graphicData>
            </a:graphic>
          </wp:inline>
        </w:drawing>
      </w:r>
    </w:p>
    <w:sectPr w:rsidR="00771251" w:rsidRPr="00944109" w:rsidSect="004A3DEF">
      <w:headerReference w:type="even" r:id="rId11"/>
      <w:headerReference w:type="default" r:id="rId12"/>
      <w:headerReference w:type="first" r:id="rId13"/>
      <w:pgSz w:w="11906" w:h="16838"/>
      <w:pgMar w:top="1021" w:right="1134" w:bottom="1021" w:left="1134"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7E" w:rsidRDefault="00481F7E" w:rsidP="006922CA">
      <w:r>
        <w:separator/>
      </w:r>
    </w:p>
  </w:endnote>
  <w:endnote w:type="continuationSeparator" w:id="0">
    <w:p w:rsidR="00481F7E" w:rsidRDefault="00481F7E"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7E" w:rsidRDefault="00481F7E" w:rsidP="006922CA">
      <w:r>
        <w:separator/>
      </w:r>
    </w:p>
  </w:footnote>
  <w:footnote w:type="continuationSeparator" w:id="0">
    <w:p w:rsidR="00481F7E" w:rsidRDefault="00481F7E"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481F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481F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481F7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0.25pt;height:120.25pt" o:bullet="t">
        <v:imagedata r:id="rId1" o:title="PSL DNA"/>
      </v:shape>
    </w:pict>
  </w:numPicBullet>
  <w:abstractNum w:abstractNumId="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202FE"/>
    <w:rsid w:val="00051A2A"/>
    <w:rsid w:val="00060744"/>
    <w:rsid w:val="000B5FE8"/>
    <w:rsid w:val="00211F36"/>
    <w:rsid w:val="00481F7E"/>
    <w:rsid w:val="004A13DE"/>
    <w:rsid w:val="004A3DEF"/>
    <w:rsid w:val="005A2F00"/>
    <w:rsid w:val="005A3358"/>
    <w:rsid w:val="006922CA"/>
    <w:rsid w:val="00771251"/>
    <w:rsid w:val="0079179E"/>
    <w:rsid w:val="00944109"/>
    <w:rsid w:val="00970BC5"/>
    <w:rsid w:val="00A45E1D"/>
    <w:rsid w:val="00A9402D"/>
    <w:rsid w:val="00C64E2D"/>
    <w:rsid w:val="00D16808"/>
    <w:rsid w:val="00EB24EE"/>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alisgroup.com/?p=133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grant@pharma-search.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2016-08-24T15:08:00Z</cp:lastPrinted>
  <dcterms:created xsi:type="dcterms:W3CDTF">2016-08-24T15:09:00Z</dcterms:created>
  <dcterms:modified xsi:type="dcterms:W3CDTF">2016-08-24T15:09:00Z</dcterms:modified>
</cp:coreProperties>
</file>