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B5" w:rsidRDefault="00024617" w:rsidP="00894676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44"/>
          <w:szCs w:val="44"/>
        </w:rPr>
      </w:pPr>
      <w:r>
        <w:rPr>
          <w:rFonts w:ascii="Gill Sans MT" w:hAnsi="Gill Sans MT"/>
          <w:b/>
          <w:color w:val="002060"/>
          <w:sz w:val="44"/>
          <w:szCs w:val="44"/>
        </w:rPr>
        <w:t xml:space="preserve">R&amp;D </w:t>
      </w:r>
      <w:r w:rsidR="004C22DB" w:rsidRPr="009E64CD">
        <w:rPr>
          <w:rFonts w:ascii="Gill Sans MT" w:hAnsi="Gill Sans MT"/>
          <w:b/>
          <w:color w:val="002060"/>
          <w:sz w:val="44"/>
          <w:szCs w:val="44"/>
        </w:rPr>
        <w:t>Director</w:t>
      </w:r>
      <w:r w:rsidR="0008359D" w:rsidRPr="009E64CD">
        <w:rPr>
          <w:rFonts w:ascii="Gill Sans MT" w:hAnsi="Gill Sans MT"/>
          <w:b/>
          <w:color w:val="002060"/>
          <w:sz w:val="44"/>
          <w:szCs w:val="44"/>
        </w:rPr>
        <w:t xml:space="preserve">, </w:t>
      </w:r>
      <w:r w:rsidR="00941769">
        <w:rPr>
          <w:rFonts w:ascii="Gill Sans MT" w:hAnsi="Gill Sans MT"/>
          <w:b/>
          <w:color w:val="002060"/>
          <w:sz w:val="44"/>
          <w:szCs w:val="44"/>
        </w:rPr>
        <w:t>C</w:t>
      </w:r>
      <w:r>
        <w:rPr>
          <w:rFonts w:ascii="Gill Sans MT" w:hAnsi="Gill Sans MT"/>
          <w:b/>
          <w:color w:val="002060"/>
          <w:sz w:val="44"/>
          <w:szCs w:val="44"/>
        </w:rPr>
        <w:t>onsulting</w:t>
      </w:r>
    </w:p>
    <w:p w:rsidR="00005348" w:rsidRPr="00822268" w:rsidRDefault="00005348" w:rsidP="0078242D">
      <w:pPr>
        <w:jc w:val="both"/>
        <w:rPr>
          <w:rFonts w:ascii="Gill Sans MT" w:hAnsi="Gill Sans MT"/>
          <w:b/>
          <w:color w:val="002060"/>
          <w:sz w:val="8"/>
          <w:szCs w:val="8"/>
        </w:rPr>
      </w:pPr>
    </w:p>
    <w:p w:rsidR="0078242D" w:rsidRPr="0078242D" w:rsidRDefault="0078242D" w:rsidP="0078242D">
      <w:pPr>
        <w:jc w:val="both"/>
        <w:rPr>
          <w:rFonts w:ascii="Gill Sans MT" w:hAnsi="Gill Sans MT"/>
          <w:b/>
          <w:color w:val="002060"/>
        </w:rPr>
      </w:pPr>
      <w:r w:rsidRPr="0078242D">
        <w:rPr>
          <w:rFonts w:ascii="Gill Sans MT" w:hAnsi="Gill Sans MT"/>
          <w:b/>
          <w:color w:val="002060"/>
        </w:rPr>
        <w:t>Ref: PSL40</w:t>
      </w:r>
      <w:r w:rsidR="00941769">
        <w:rPr>
          <w:rFonts w:ascii="Gill Sans MT" w:hAnsi="Gill Sans MT"/>
          <w:b/>
          <w:color w:val="002060"/>
        </w:rPr>
        <w:t>7</w:t>
      </w:r>
      <w:r w:rsidR="003D289A">
        <w:rPr>
          <w:rFonts w:ascii="Gill Sans MT" w:hAnsi="Gill Sans MT"/>
          <w:b/>
          <w:color w:val="002060"/>
        </w:rPr>
        <w:t>0</w:t>
      </w:r>
      <w:r w:rsidRPr="0078242D">
        <w:rPr>
          <w:rFonts w:ascii="Gill Sans MT" w:hAnsi="Gill Sans MT"/>
          <w:b/>
          <w:color w:val="002060"/>
        </w:rPr>
        <w:tab/>
      </w:r>
      <w:r w:rsidRPr="0078242D"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</w:t>
      </w:r>
      <w:r w:rsidR="003C54AF">
        <w:rPr>
          <w:rFonts w:ascii="Gill Sans MT" w:hAnsi="Gill Sans MT"/>
          <w:b/>
          <w:color w:val="002060"/>
        </w:rPr>
        <w:t xml:space="preserve"> </w:t>
      </w:r>
      <w:r w:rsidRPr="0078242D">
        <w:rPr>
          <w:rFonts w:ascii="Gill Sans MT" w:hAnsi="Gill Sans MT"/>
          <w:b/>
          <w:color w:val="002060"/>
        </w:rPr>
        <w:t>Attractive Salary</w:t>
      </w:r>
    </w:p>
    <w:p w:rsidR="0078242D" w:rsidRDefault="003D289A" w:rsidP="0078242D">
      <w:p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London, UK</w:t>
      </w:r>
      <w:r w:rsidR="0078242D" w:rsidRPr="0078242D">
        <w:rPr>
          <w:rFonts w:ascii="Gill Sans MT" w:hAnsi="Gill Sans MT"/>
          <w:color w:val="002060"/>
        </w:rPr>
        <w:tab/>
      </w:r>
      <w:r w:rsidR="0078242D"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  <w:t xml:space="preserve"> </w:t>
      </w:r>
      <w:r w:rsidR="0078242D">
        <w:rPr>
          <w:rFonts w:ascii="Gill Sans MT" w:hAnsi="Gill Sans MT"/>
          <w:color w:val="002060"/>
        </w:rPr>
        <w:tab/>
      </w:r>
      <w:r w:rsidR="0078242D">
        <w:rPr>
          <w:rFonts w:ascii="Gill Sans MT" w:hAnsi="Gill Sans MT"/>
          <w:color w:val="002060"/>
        </w:rPr>
        <w:tab/>
        <w:t xml:space="preserve"> </w:t>
      </w:r>
      <w:r w:rsidR="00580B6E">
        <w:rPr>
          <w:rFonts w:ascii="Gill Sans MT" w:hAnsi="Gill Sans MT"/>
          <w:color w:val="002060"/>
        </w:rPr>
        <w:tab/>
      </w:r>
      <w:r w:rsidR="009E64CD">
        <w:rPr>
          <w:rFonts w:ascii="Gill Sans MT" w:hAnsi="Gill Sans MT"/>
          <w:color w:val="002060"/>
        </w:rPr>
        <w:t xml:space="preserve">          </w:t>
      </w:r>
      <w:r w:rsidR="0078242D" w:rsidRPr="009E64CD">
        <w:rPr>
          <w:rFonts w:ascii="Gill Sans MT" w:hAnsi="Gill Sans MT"/>
          <w:color w:val="002060"/>
          <w:sz w:val="20"/>
          <w:szCs w:val="20"/>
        </w:rPr>
        <w:t>Co</w:t>
      </w:r>
      <w:r w:rsidR="004C22DB" w:rsidRPr="009E64CD">
        <w:rPr>
          <w:rFonts w:ascii="Gill Sans MT" w:hAnsi="Gill Sans MT"/>
          <w:color w:val="002060"/>
          <w:sz w:val="20"/>
          <w:szCs w:val="20"/>
        </w:rPr>
        <w:t>mmensurate with experience</w:t>
      </w:r>
    </w:p>
    <w:p w:rsidR="00921439" w:rsidRPr="00921439" w:rsidRDefault="00921439" w:rsidP="0078242D">
      <w:pPr>
        <w:jc w:val="both"/>
        <w:rPr>
          <w:rFonts w:ascii="Gill Sans MT" w:hAnsi="Gill Sans MT"/>
          <w:color w:val="002060"/>
          <w:sz w:val="4"/>
          <w:szCs w:val="4"/>
        </w:rPr>
      </w:pPr>
    </w:p>
    <w:p w:rsidR="00277011" w:rsidRPr="007164A4" w:rsidRDefault="00024617" w:rsidP="00FC1891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7164A4">
        <w:rPr>
          <w:rFonts w:ascii="Gill Sans MT" w:hAnsi="Gill Sans MT"/>
          <w:b/>
          <w:color w:val="002060"/>
          <w:sz w:val="28"/>
          <w:szCs w:val="28"/>
        </w:rPr>
        <w:t>A</w:t>
      </w:r>
      <w:r w:rsidR="00641EBB" w:rsidRPr="007164A4">
        <w:rPr>
          <w:rFonts w:ascii="Gill Sans MT" w:hAnsi="Gill Sans MT"/>
          <w:b/>
          <w:color w:val="002060"/>
          <w:sz w:val="28"/>
          <w:szCs w:val="28"/>
        </w:rPr>
        <w:t>t a time where the costs of R&amp;D are increasing and the number of compounds achieving regulatory approval is decreasing</w:t>
      </w:r>
      <w:r w:rsidR="00601AD9">
        <w:rPr>
          <w:rFonts w:ascii="Gill Sans MT" w:hAnsi="Gill Sans MT"/>
          <w:b/>
          <w:color w:val="002060"/>
          <w:sz w:val="28"/>
          <w:szCs w:val="28"/>
        </w:rPr>
        <w:t>,</w:t>
      </w:r>
      <w:r w:rsidRPr="007164A4">
        <w:rPr>
          <w:rFonts w:ascii="Gill Sans MT" w:hAnsi="Gill Sans MT"/>
          <w:b/>
          <w:color w:val="002060"/>
          <w:sz w:val="28"/>
          <w:szCs w:val="28"/>
        </w:rPr>
        <w:t xml:space="preserve"> </w:t>
      </w:r>
      <w:r w:rsidR="007164A4" w:rsidRPr="007164A4">
        <w:rPr>
          <w:rFonts w:ascii="Gill Sans MT" w:hAnsi="Gill Sans MT"/>
          <w:b/>
          <w:color w:val="002060"/>
          <w:sz w:val="28"/>
          <w:szCs w:val="28"/>
        </w:rPr>
        <w:t xml:space="preserve">the Pharmaceutical and Lifesciences industry faces many challenges.  </w:t>
      </w:r>
    </w:p>
    <w:p w:rsidR="007164A4" w:rsidRPr="00822268" w:rsidRDefault="00E134B5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822268">
        <w:rPr>
          <w:rFonts w:ascii="Gill Sans MT" w:hAnsi="Gill Sans MT"/>
          <w:color w:val="002060"/>
          <w:sz w:val="21"/>
          <w:szCs w:val="21"/>
        </w:rPr>
        <w:t xml:space="preserve">Our client </w:t>
      </w:r>
      <w:r w:rsidR="007164A4" w:rsidRPr="00822268">
        <w:rPr>
          <w:rFonts w:ascii="Gill Sans MT" w:hAnsi="Gill Sans MT"/>
          <w:color w:val="002060"/>
          <w:sz w:val="21"/>
          <w:szCs w:val="21"/>
        </w:rPr>
        <w:t>is a global leading professional services company</w:t>
      </w:r>
      <w:r w:rsidR="00601AD9">
        <w:rPr>
          <w:rFonts w:ascii="Gill Sans MT" w:hAnsi="Gill Sans MT"/>
          <w:color w:val="002060"/>
          <w:sz w:val="21"/>
          <w:szCs w:val="21"/>
        </w:rPr>
        <w:t>, one that has</w:t>
      </w:r>
      <w:r w:rsidR="007164A4" w:rsidRPr="00822268">
        <w:rPr>
          <w:rFonts w:ascii="Gill Sans MT" w:hAnsi="Gill Sans MT"/>
          <w:color w:val="002060"/>
          <w:sz w:val="21"/>
          <w:szCs w:val="21"/>
        </w:rPr>
        <w:t xml:space="preserve"> enjoyed many years of unprecedented success supporting </w:t>
      </w:r>
      <w:r w:rsidR="00601AD9">
        <w:rPr>
          <w:rFonts w:ascii="Gill Sans MT" w:hAnsi="Gill Sans MT"/>
          <w:color w:val="002060"/>
          <w:sz w:val="21"/>
          <w:szCs w:val="21"/>
        </w:rPr>
        <w:t xml:space="preserve">Global </w:t>
      </w:r>
      <w:r w:rsidR="007164A4" w:rsidRPr="00822268">
        <w:rPr>
          <w:rFonts w:ascii="Gill Sans MT" w:hAnsi="Gill Sans MT"/>
          <w:color w:val="002060"/>
          <w:sz w:val="21"/>
          <w:szCs w:val="21"/>
        </w:rPr>
        <w:t>Fortune 500 companies</w:t>
      </w:r>
      <w:r w:rsidR="00601AD9">
        <w:rPr>
          <w:rFonts w:ascii="Gill Sans MT" w:hAnsi="Gill Sans MT"/>
          <w:color w:val="002060"/>
          <w:sz w:val="21"/>
          <w:szCs w:val="21"/>
        </w:rPr>
        <w:t>,</w:t>
      </w:r>
      <w:r w:rsidR="007164A4" w:rsidRPr="00822268">
        <w:rPr>
          <w:rFonts w:ascii="Gill Sans MT" w:hAnsi="Gill Sans MT"/>
          <w:color w:val="002060"/>
          <w:sz w:val="21"/>
          <w:szCs w:val="21"/>
        </w:rPr>
        <w:t xml:space="preserve"> with a presence in 157 countries and with 750 office locations. Their global consulting business offers expertise within:</w:t>
      </w:r>
    </w:p>
    <w:p w:rsidR="007164A4" w:rsidRDefault="007164A4" w:rsidP="00873004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7164A4" w:rsidRPr="00E71B3F" w:rsidRDefault="007164A4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E71B3F">
        <w:rPr>
          <w:rFonts w:ascii="Gill Sans MT" w:hAnsi="Gill Sans MT"/>
          <w:color w:val="002060"/>
          <w:sz w:val="20"/>
          <w:szCs w:val="20"/>
        </w:rPr>
        <w:t>Strategy design</w:t>
      </w:r>
    </w:p>
    <w:p w:rsidR="007164A4" w:rsidRPr="00E71B3F" w:rsidRDefault="007164A4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E71B3F">
        <w:rPr>
          <w:rFonts w:ascii="Gill Sans MT" w:hAnsi="Gill Sans MT"/>
          <w:color w:val="002060"/>
          <w:sz w:val="20"/>
          <w:szCs w:val="20"/>
        </w:rPr>
        <w:t>Operating model design</w:t>
      </w:r>
    </w:p>
    <w:p w:rsidR="007164A4" w:rsidRPr="00E71B3F" w:rsidRDefault="007164A4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E71B3F">
        <w:rPr>
          <w:rFonts w:ascii="Gill Sans MT" w:hAnsi="Gill Sans MT"/>
          <w:color w:val="002060"/>
          <w:sz w:val="20"/>
          <w:szCs w:val="20"/>
        </w:rPr>
        <w:t>Process design</w:t>
      </w:r>
    </w:p>
    <w:p w:rsidR="007164A4" w:rsidRPr="00E71B3F" w:rsidRDefault="007164A4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E71B3F">
        <w:rPr>
          <w:rFonts w:ascii="Gill Sans MT" w:hAnsi="Gill Sans MT"/>
          <w:color w:val="002060"/>
          <w:sz w:val="20"/>
          <w:szCs w:val="20"/>
        </w:rPr>
        <w:t>Culture change</w:t>
      </w:r>
    </w:p>
    <w:p w:rsidR="007164A4" w:rsidRPr="00E71B3F" w:rsidRDefault="007164A4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E71B3F">
        <w:rPr>
          <w:rFonts w:ascii="Gill Sans MT" w:hAnsi="Gill Sans MT"/>
          <w:color w:val="002060"/>
          <w:sz w:val="20"/>
          <w:szCs w:val="20"/>
        </w:rPr>
        <w:t>Value proposition design</w:t>
      </w:r>
    </w:p>
    <w:p w:rsidR="007164A4" w:rsidRPr="00E71B3F" w:rsidRDefault="007164A4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E71B3F">
        <w:rPr>
          <w:rFonts w:ascii="Gill Sans MT" w:hAnsi="Gill Sans MT"/>
          <w:color w:val="002060"/>
          <w:sz w:val="20"/>
          <w:szCs w:val="20"/>
        </w:rPr>
        <w:t>Engagement &amp; communications</w:t>
      </w:r>
    </w:p>
    <w:p w:rsidR="007164A4" w:rsidRPr="00E71B3F" w:rsidRDefault="007164A4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E71B3F">
        <w:rPr>
          <w:rFonts w:ascii="Gill Sans MT" w:hAnsi="Gill Sans MT"/>
          <w:color w:val="002060"/>
          <w:sz w:val="20"/>
          <w:szCs w:val="20"/>
        </w:rPr>
        <w:t>Leadership alignment</w:t>
      </w:r>
    </w:p>
    <w:p w:rsidR="007164A4" w:rsidRDefault="007164A4" w:rsidP="007164A4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7164A4" w:rsidRPr="00822268" w:rsidRDefault="007164A4" w:rsidP="007164A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822268">
        <w:rPr>
          <w:rFonts w:ascii="Gill Sans MT" w:hAnsi="Gill Sans MT"/>
          <w:color w:val="002060"/>
          <w:sz w:val="21"/>
          <w:szCs w:val="21"/>
        </w:rPr>
        <w:t xml:space="preserve">Global demand is increasing for innovative, </w:t>
      </w:r>
      <w:r w:rsidR="00967589" w:rsidRPr="00822268">
        <w:rPr>
          <w:rFonts w:ascii="Gill Sans MT" w:hAnsi="Gill Sans MT"/>
          <w:color w:val="002060"/>
          <w:sz w:val="21"/>
          <w:szCs w:val="21"/>
        </w:rPr>
        <w:t>effective,</w:t>
      </w:r>
      <w:r w:rsidRPr="00822268">
        <w:rPr>
          <w:rFonts w:ascii="Gill Sans MT" w:hAnsi="Gill Sans MT"/>
          <w:color w:val="002060"/>
          <w:sz w:val="21"/>
          <w:szCs w:val="21"/>
        </w:rPr>
        <w:t xml:space="preserve"> cost-</w:t>
      </w:r>
      <w:r w:rsidR="00967589" w:rsidRPr="00822268">
        <w:rPr>
          <w:rFonts w:ascii="Gill Sans MT" w:hAnsi="Gill Sans MT"/>
          <w:color w:val="002060"/>
          <w:sz w:val="21"/>
          <w:szCs w:val="21"/>
        </w:rPr>
        <w:t>effective personalised</w:t>
      </w:r>
      <w:r w:rsidRPr="00822268">
        <w:rPr>
          <w:rFonts w:ascii="Gill Sans MT" w:hAnsi="Gill Sans MT"/>
          <w:color w:val="002060"/>
          <w:sz w:val="21"/>
          <w:szCs w:val="21"/>
        </w:rPr>
        <w:t xml:space="preserve"> medicines</w:t>
      </w:r>
      <w:r w:rsidR="00967589" w:rsidRPr="00822268">
        <w:rPr>
          <w:rFonts w:ascii="Gill Sans MT" w:hAnsi="Gill Sans MT"/>
          <w:color w:val="002060"/>
          <w:sz w:val="21"/>
          <w:szCs w:val="21"/>
        </w:rPr>
        <w:t>.</w:t>
      </w:r>
    </w:p>
    <w:p w:rsidR="00967589" w:rsidRPr="00822268" w:rsidRDefault="00967589" w:rsidP="007164A4">
      <w:pPr>
        <w:jc w:val="both"/>
        <w:rPr>
          <w:rFonts w:ascii="Gill Sans MT" w:hAnsi="Gill Sans MT"/>
          <w:color w:val="002060"/>
          <w:sz w:val="21"/>
          <w:szCs w:val="21"/>
        </w:rPr>
      </w:pPr>
    </w:p>
    <w:p w:rsidR="00967589" w:rsidRPr="00822268" w:rsidRDefault="00967589" w:rsidP="007164A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822268">
        <w:rPr>
          <w:rFonts w:ascii="Gill Sans MT" w:hAnsi="Gill Sans MT"/>
          <w:color w:val="002060"/>
          <w:sz w:val="21"/>
          <w:szCs w:val="21"/>
        </w:rPr>
        <w:t>Regulators, payers, health care providers and patients are demanding greater transparency and value for money.</w:t>
      </w:r>
    </w:p>
    <w:p w:rsidR="00967589" w:rsidRPr="00822268" w:rsidRDefault="00967589" w:rsidP="007164A4">
      <w:pPr>
        <w:jc w:val="both"/>
        <w:rPr>
          <w:rFonts w:ascii="Gill Sans MT" w:hAnsi="Gill Sans MT"/>
          <w:color w:val="002060"/>
          <w:sz w:val="21"/>
          <w:szCs w:val="21"/>
        </w:rPr>
      </w:pPr>
    </w:p>
    <w:p w:rsidR="00967589" w:rsidRPr="00822268" w:rsidRDefault="00967589" w:rsidP="007164A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822268">
        <w:rPr>
          <w:rFonts w:ascii="Gill Sans MT" w:hAnsi="Gill Sans MT"/>
          <w:color w:val="002060"/>
          <w:sz w:val="21"/>
          <w:szCs w:val="21"/>
        </w:rPr>
        <w:t xml:space="preserve">As </w:t>
      </w:r>
      <w:r w:rsidRPr="00822268">
        <w:rPr>
          <w:rFonts w:ascii="Gill Sans MT" w:hAnsi="Gill Sans MT"/>
          <w:b/>
          <w:color w:val="002060"/>
          <w:sz w:val="21"/>
          <w:szCs w:val="21"/>
        </w:rPr>
        <w:t>Director, R&amp;D Consulting</w:t>
      </w:r>
      <w:r w:rsidRPr="00822268">
        <w:rPr>
          <w:rFonts w:ascii="Gill Sans MT" w:hAnsi="Gill Sans MT"/>
          <w:color w:val="002060"/>
          <w:sz w:val="21"/>
          <w:szCs w:val="21"/>
        </w:rPr>
        <w:t xml:space="preserve"> within the Pharmaceutical and Lifesciences practice you will play a key role in further developing the practice, increasing the client footprint and supporting the continued evolution of the practice’s thought leadership and white papers.</w:t>
      </w:r>
    </w:p>
    <w:p w:rsidR="00967589" w:rsidRPr="00822268" w:rsidRDefault="00967589" w:rsidP="007164A4">
      <w:pPr>
        <w:jc w:val="both"/>
        <w:rPr>
          <w:rFonts w:ascii="Gill Sans MT" w:hAnsi="Gill Sans MT"/>
          <w:color w:val="002060"/>
          <w:sz w:val="21"/>
          <w:szCs w:val="21"/>
        </w:rPr>
      </w:pPr>
    </w:p>
    <w:p w:rsidR="00967589" w:rsidRPr="00822268" w:rsidRDefault="00967589" w:rsidP="007164A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822268">
        <w:rPr>
          <w:rFonts w:ascii="Gill Sans MT" w:hAnsi="Gill Sans MT"/>
          <w:color w:val="002060"/>
          <w:sz w:val="21"/>
          <w:szCs w:val="21"/>
        </w:rPr>
        <w:t xml:space="preserve">The </w:t>
      </w:r>
      <w:r w:rsidRPr="00822268">
        <w:rPr>
          <w:rFonts w:ascii="Gill Sans MT" w:hAnsi="Gill Sans MT"/>
          <w:b/>
          <w:color w:val="002060"/>
          <w:sz w:val="21"/>
          <w:szCs w:val="21"/>
        </w:rPr>
        <w:t xml:space="preserve">Director, R&amp;D Consulting </w:t>
      </w:r>
      <w:r w:rsidRPr="00822268">
        <w:rPr>
          <w:rFonts w:ascii="Gill Sans MT" w:hAnsi="Gill Sans MT"/>
          <w:color w:val="002060"/>
          <w:sz w:val="21"/>
          <w:szCs w:val="21"/>
        </w:rPr>
        <w:t>will enjoy broad responsibilities, including but not limited to:</w:t>
      </w:r>
    </w:p>
    <w:p w:rsidR="00967589" w:rsidRDefault="00967589" w:rsidP="007164A4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967589" w:rsidRPr="00E71B3F" w:rsidRDefault="00E71B3F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E71B3F">
        <w:rPr>
          <w:rFonts w:ascii="Gill Sans MT" w:hAnsi="Gill Sans MT"/>
          <w:color w:val="002060"/>
          <w:sz w:val="20"/>
          <w:szCs w:val="20"/>
        </w:rPr>
        <w:t>Leading a team of 5 – 10 consultants</w:t>
      </w:r>
    </w:p>
    <w:p w:rsidR="00E71B3F" w:rsidRDefault="00E71B3F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E71B3F">
        <w:rPr>
          <w:rFonts w:ascii="Gill Sans MT" w:hAnsi="Gill Sans MT"/>
          <w:color w:val="002060"/>
          <w:sz w:val="20"/>
          <w:szCs w:val="20"/>
        </w:rPr>
        <w:t>Developing and managing new business</w:t>
      </w:r>
    </w:p>
    <w:p w:rsidR="00E71B3F" w:rsidRDefault="00E71B3F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Responsibility for key client relationships and accounts</w:t>
      </w:r>
    </w:p>
    <w:p w:rsidR="00E71B3F" w:rsidRPr="00E71B3F" w:rsidRDefault="00E71B3F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Providing strategic advice and direction to clients</w:t>
      </w:r>
    </w:p>
    <w:p w:rsidR="00E71B3F" w:rsidRPr="00E71B3F" w:rsidRDefault="00E71B3F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E71B3F">
        <w:rPr>
          <w:rFonts w:ascii="Gill Sans MT" w:hAnsi="Gill Sans MT"/>
          <w:color w:val="002060"/>
          <w:sz w:val="20"/>
          <w:szCs w:val="20"/>
        </w:rPr>
        <w:t>Overseeing projects to ensure that they are on time and budget</w:t>
      </w:r>
    </w:p>
    <w:p w:rsidR="00E71B3F" w:rsidRPr="00E71B3F" w:rsidRDefault="00E71B3F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E71B3F">
        <w:rPr>
          <w:rFonts w:ascii="Gill Sans MT" w:hAnsi="Gill Sans MT"/>
          <w:color w:val="002060"/>
          <w:sz w:val="20"/>
          <w:szCs w:val="20"/>
        </w:rPr>
        <w:t>Supporting the continued development of the practice and thought leadership</w:t>
      </w:r>
    </w:p>
    <w:p w:rsidR="00967589" w:rsidRPr="00822268" w:rsidRDefault="00967589" w:rsidP="007164A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F73C24" w:rsidRDefault="009846DE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>
        <w:rPr>
          <w:rFonts w:ascii="Gill Sans MT" w:hAnsi="Gill Sans MT"/>
          <w:color w:val="002060"/>
          <w:sz w:val="21"/>
          <w:szCs w:val="21"/>
        </w:rPr>
        <w:t xml:space="preserve">This key role will support the continued growth of the practice and the </w:t>
      </w:r>
      <w:proofErr w:type="gramStart"/>
      <w:r w:rsidR="00822268" w:rsidRPr="00967589">
        <w:rPr>
          <w:rFonts w:ascii="Gill Sans MT" w:hAnsi="Gill Sans MT"/>
          <w:b/>
          <w:color w:val="002060"/>
          <w:sz w:val="22"/>
          <w:szCs w:val="22"/>
        </w:rPr>
        <w:t>Director</w:t>
      </w:r>
      <w:r w:rsidR="00822268">
        <w:rPr>
          <w:rFonts w:ascii="Gill Sans MT" w:hAnsi="Gill Sans MT"/>
          <w:b/>
          <w:color w:val="002060"/>
          <w:sz w:val="22"/>
          <w:szCs w:val="22"/>
        </w:rPr>
        <w:t>,</w:t>
      </w:r>
      <w:proofErr w:type="gramEnd"/>
      <w:r w:rsidRPr="00967589">
        <w:rPr>
          <w:rFonts w:ascii="Gill Sans MT" w:hAnsi="Gill Sans MT"/>
          <w:b/>
          <w:color w:val="002060"/>
          <w:sz w:val="22"/>
          <w:szCs w:val="22"/>
        </w:rPr>
        <w:t xml:space="preserve"> R&amp;D Consulting</w:t>
      </w:r>
      <w:r>
        <w:rPr>
          <w:rFonts w:ascii="Gill Sans MT" w:hAnsi="Gill Sans MT"/>
          <w:color w:val="002060"/>
          <w:sz w:val="21"/>
          <w:szCs w:val="21"/>
        </w:rPr>
        <w:t xml:space="preserve"> will be highly visible and enjoy outstanding rewards for success </w:t>
      </w:r>
      <w:r w:rsidR="00601AD9">
        <w:rPr>
          <w:rFonts w:ascii="Gill Sans MT" w:hAnsi="Gill Sans MT"/>
          <w:color w:val="002060"/>
          <w:sz w:val="21"/>
          <w:szCs w:val="21"/>
        </w:rPr>
        <w:t>with a</w:t>
      </w:r>
      <w:r w:rsidR="00822268">
        <w:rPr>
          <w:rFonts w:ascii="Gill Sans MT" w:hAnsi="Gill Sans MT"/>
          <w:color w:val="002060"/>
          <w:sz w:val="21"/>
          <w:szCs w:val="21"/>
        </w:rPr>
        <w:t xml:space="preserve"> clear opportunity for personal growth and professional progression.</w:t>
      </w:r>
    </w:p>
    <w:p w:rsidR="00822268" w:rsidRPr="00822268" w:rsidRDefault="00822268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822268" w:rsidRDefault="00822268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>
        <w:rPr>
          <w:rFonts w:ascii="Gill Sans MT" w:hAnsi="Gill Sans MT"/>
          <w:color w:val="002060"/>
          <w:sz w:val="21"/>
          <w:szCs w:val="21"/>
        </w:rPr>
        <w:t xml:space="preserve">You will need to have an outstanding academic and industry career to date, a strong understanding of R&amp;D, clinical development, drug development and experience leading global strategic transformation projects. You will also need to be confident, articulate, comfortable sharing your thoughts and ideas at “C-Level”, with the ability to listen to others </w:t>
      </w:r>
      <w:r w:rsidR="00601AD9">
        <w:rPr>
          <w:rFonts w:ascii="Gill Sans MT" w:hAnsi="Gill Sans MT"/>
          <w:color w:val="002060"/>
          <w:sz w:val="21"/>
          <w:szCs w:val="21"/>
        </w:rPr>
        <w:t>yet to</w:t>
      </w:r>
      <w:bookmarkStart w:id="0" w:name="_GoBack"/>
      <w:bookmarkEnd w:id="0"/>
      <w:r>
        <w:rPr>
          <w:rFonts w:ascii="Gill Sans MT" w:hAnsi="Gill Sans MT"/>
          <w:color w:val="002060"/>
          <w:sz w:val="21"/>
          <w:szCs w:val="21"/>
        </w:rPr>
        <w:t xml:space="preserve"> have the courage of your convictions, as appropriate.</w:t>
      </w:r>
    </w:p>
    <w:p w:rsidR="00822268" w:rsidRPr="0010048C" w:rsidRDefault="00822268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822268" w:rsidRPr="0010048C" w:rsidRDefault="00822268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F73C24" w:rsidRPr="00F73C24" w:rsidRDefault="00F73C24" w:rsidP="00F73C24">
      <w:pPr>
        <w:jc w:val="center"/>
        <w:rPr>
          <w:rFonts w:ascii="Gill Sans MT" w:hAnsi="Gill Sans MT"/>
          <w:b/>
          <w:color w:val="002060"/>
        </w:rPr>
      </w:pPr>
      <w:r w:rsidRPr="00F73C24">
        <w:rPr>
          <w:rFonts w:ascii="Gill Sans MT" w:hAnsi="Gill Sans MT"/>
          <w:b/>
          <w:color w:val="002060"/>
        </w:rPr>
        <w:t xml:space="preserve">Help shape the future of </w:t>
      </w:r>
      <w:r w:rsidR="00822268">
        <w:rPr>
          <w:rFonts w:ascii="Gill Sans MT" w:hAnsi="Gill Sans MT"/>
          <w:b/>
          <w:color w:val="002060"/>
        </w:rPr>
        <w:t>drug development through innovation, thought leadership</w:t>
      </w:r>
      <w:r w:rsidR="0010048C">
        <w:rPr>
          <w:rFonts w:ascii="Gill Sans MT" w:hAnsi="Gill Sans MT"/>
          <w:b/>
          <w:color w:val="002060"/>
        </w:rPr>
        <w:t>, passion</w:t>
      </w:r>
      <w:r w:rsidR="00822268">
        <w:rPr>
          <w:rFonts w:ascii="Gill Sans MT" w:hAnsi="Gill Sans MT"/>
          <w:b/>
          <w:color w:val="002060"/>
        </w:rPr>
        <w:t xml:space="preserve"> and </w:t>
      </w:r>
      <w:r w:rsidR="0010048C">
        <w:rPr>
          <w:rFonts w:ascii="Gill Sans MT" w:hAnsi="Gill Sans MT"/>
          <w:b/>
          <w:color w:val="002060"/>
        </w:rPr>
        <w:t>a desire for success</w:t>
      </w:r>
      <w:r w:rsidRPr="00F73C24">
        <w:rPr>
          <w:rFonts w:ascii="Gill Sans MT" w:hAnsi="Gill Sans MT"/>
          <w:b/>
          <w:color w:val="002060"/>
        </w:rPr>
        <w:t>.</w:t>
      </w:r>
    </w:p>
    <w:p w:rsidR="0010048C" w:rsidRPr="0010048C" w:rsidRDefault="0010048C" w:rsidP="00873004">
      <w:pPr>
        <w:jc w:val="both"/>
        <w:rPr>
          <w:rFonts w:ascii="Calibri" w:hAnsi="Calibri"/>
          <w:color w:val="000000"/>
          <w:sz w:val="16"/>
          <w:szCs w:val="16"/>
        </w:rPr>
      </w:pPr>
    </w:p>
    <w:p w:rsidR="006A0A8C" w:rsidRDefault="00CC08A9" w:rsidP="00894676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F73C24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9" w:history="1">
        <w:r w:rsidRPr="00F73C24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F73C24">
        <w:rPr>
          <w:rFonts w:ascii="Gill Sans MT" w:hAnsi="Gill Sans MT"/>
          <w:color w:val="002060"/>
          <w:sz w:val="15"/>
          <w:szCs w:val="15"/>
        </w:rPr>
        <w:t xml:space="preserve">  or</w:t>
      </w:r>
      <w:r w:rsidR="00D9240F" w:rsidRPr="00F73C24">
        <w:rPr>
          <w:rFonts w:ascii="Gill Sans MT" w:hAnsi="Gill Sans MT"/>
          <w:color w:val="002060"/>
          <w:sz w:val="15"/>
          <w:szCs w:val="15"/>
        </w:rPr>
        <w:t xml:space="preserve"> telephone Dr Grant Coren in strictest</w:t>
      </w:r>
      <w:r w:rsidRPr="00F73C24">
        <w:rPr>
          <w:rFonts w:ascii="Gill Sans MT" w:hAnsi="Gill Sans MT"/>
          <w:color w:val="002060"/>
          <w:sz w:val="15"/>
          <w:szCs w:val="15"/>
        </w:rPr>
        <w:t xml:space="preserve"> </w:t>
      </w:r>
      <w:r w:rsidR="006A0A8C" w:rsidRPr="00F73C24">
        <w:rPr>
          <w:rFonts w:ascii="Gill Sans MT" w:hAnsi="Gill Sans MT"/>
          <w:color w:val="002060"/>
          <w:sz w:val="15"/>
          <w:szCs w:val="15"/>
        </w:rPr>
        <w:t xml:space="preserve">confidence on +44 (0) </w:t>
      </w:r>
      <w:r w:rsidR="00D9240F" w:rsidRPr="00F73C24">
        <w:rPr>
          <w:rFonts w:ascii="Gill Sans MT" w:hAnsi="Gill Sans MT"/>
          <w:color w:val="002060"/>
          <w:sz w:val="15"/>
          <w:szCs w:val="15"/>
        </w:rPr>
        <w:t>1442 345 340.  Altern</w:t>
      </w:r>
      <w:r w:rsidR="00573D19" w:rsidRPr="00F73C24">
        <w:rPr>
          <w:rFonts w:ascii="Gill Sans MT" w:hAnsi="Gill Sans MT"/>
          <w:color w:val="002060"/>
          <w:sz w:val="15"/>
          <w:szCs w:val="15"/>
        </w:rPr>
        <w:t>a</w:t>
      </w:r>
      <w:r w:rsidR="00D9240F" w:rsidRPr="00F73C24">
        <w:rPr>
          <w:rFonts w:ascii="Gill Sans MT" w:hAnsi="Gill Sans MT"/>
          <w:color w:val="002060"/>
          <w:sz w:val="15"/>
          <w:szCs w:val="15"/>
        </w:rPr>
        <w:t xml:space="preserve">tively, please </w:t>
      </w:r>
      <w:r w:rsidRPr="00F73C24">
        <w:rPr>
          <w:rFonts w:ascii="Gill Sans MT" w:hAnsi="Gill Sans MT"/>
          <w:color w:val="002060"/>
          <w:sz w:val="15"/>
          <w:szCs w:val="15"/>
        </w:rPr>
        <w:t>send your CV</w:t>
      </w:r>
      <w:r w:rsidR="00894676" w:rsidRPr="00F73C24">
        <w:rPr>
          <w:rFonts w:ascii="Gill Sans MT" w:hAnsi="Gill Sans MT"/>
          <w:color w:val="002060"/>
          <w:sz w:val="15"/>
          <w:szCs w:val="15"/>
        </w:rPr>
        <w:t xml:space="preserve"> / Resume</w:t>
      </w:r>
      <w:r w:rsidRPr="00F73C24">
        <w:rPr>
          <w:rFonts w:ascii="Gill Sans MT" w:hAnsi="Gill Sans MT"/>
          <w:color w:val="002060"/>
          <w:sz w:val="15"/>
          <w:szCs w:val="15"/>
        </w:rPr>
        <w:t xml:space="preserve"> to </w:t>
      </w:r>
      <w:hyperlink r:id="rId10" w:history="1">
        <w:r w:rsidRPr="00F73C24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="00980E40" w:rsidRPr="00F73C24">
        <w:rPr>
          <w:rFonts w:ascii="Gill Sans MT" w:hAnsi="Gill Sans MT"/>
          <w:color w:val="002060"/>
          <w:sz w:val="15"/>
          <w:szCs w:val="15"/>
        </w:rPr>
        <w:t>.</w:t>
      </w:r>
    </w:p>
    <w:p w:rsidR="00F73C24" w:rsidRPr="00F73C24" w:rsidRDefault="00F73C24" w:rsidP="00894676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:rsidR="00155DE5" w:rsidRDefault="00155DE5" w:rsidP="00894676">
      <w:pPr>
        <w:jc w:val="center"/>
        <w:rPr>
          <w:rFonts w:ascii="Gill Sans MT" w:hAnsi="Gill Sans MT"/>
          <w:b/>
          <w:color w:val="002060"/>
          <w:sz w:val="8"/>
          <w:szCs w:val="8"/>
        </w:rPr>
      </w:pPr>
    </w:p>
    <w:p w:rsidR="00F73C24" w:rsidRPr="00F73C24" w:rsidRDefault="00F73C24" w:rsidP="00894676">
      <w:pPr>
        <w:jc w:val="center"/>
        <w:rPr>
          <w:rFonts w:ascii="Gill Sans MT" w:hAnsi="Gill Sans MT"/>
          <w:b/>
          <w:color w:val="002060"/>
          <w:sz w:val="8"/>
          <w:szCs w:val="8"/>
        </w:rPr>
      </w:pPr>
    </w:p>
    <w:p w:rsidR="006A0A8C" w:rsidRPr="006A0A8C" w:rsidRDefault="006A0A8C" w:rsidP="00873004">
      <w:pPr>
        <w:spacing w:after="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2372810" cy="34274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810" cy="34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A8C" w:rsidRPr="006A0A8C" w:rsidSect="00F73C24">
      <w:headerReference w:type="default" r:id="rId12"/>
      <w:footerReference w:type="default" r:id="rId13"/>
      <w:pgSz w:w="11906" w:h="16838"/>
      <w:pgMar w:top="45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D5" w:rsidRDefault="00394BD5" w:rsidP="00EF5009">
      <w:r>
        <w:separator/>
      </w:r>
    </w:p>
  </w:endnote>
  <w:endnote w:type="continuationSeparator" w:id="0">
    <w:p w:rsidR="00394BD5" w:rsidRDefault="00394BD5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0" w:rsidRDefault="00E16620" w:rsidP="00E16620">
    <w:pPr>
      <w:pStyle w:val="Footer"/>
      <w:jc w:val="right"/>
    </w:pPr>
    <w:r>
      <w:rPr>
        <w:noProof/>
        <w:lang w:eastAsia="en-GB"/>
      </w:rPr>
      <w:drawing>
        <wp:inline distT="0" distB="0" distL="0" distR="0" wp14:anchorId="24AD4520" wp14:editId="2641A1B6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D5" w:rsidRDefault="00394BD5" w:rsidP="00EF5009">
      <w:r>
        <w:separator/>
      </w:r>
    </w:p>
  </w:footnote>
  <w:footnote w:type="continuationSeparator" w:id="0">
    <w:p w:rsidR="00394BD5" w:rsidRDefault="00394BD5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09" w:rsidRDefault="006A0A8C" w:rsidP="00B9209E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58ABE6" wp14:editId="15C79509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0267_"/>
      </v:shape>
    </w:pict>
  </w:numPicBullet>
  <w:numPicBullet w:numPicBulletId="1">
    <w:pict>
      <v:shape id="_x0000_i1029" type="#_x0000_t75" style="width:120.25pt;height:120.25pt" o:bullet="t">
        <v:imagedata r:id="rId2" o:title="PSL DNA"/>
      </v:shape>
    </w:pict>
  </w:numPicBullet>
  <w:abstractNum w:abstractNumId="0">
    <w:nsid w:val="07840DB9"/>
    <w:multiLevelType w:val="hybridMultilevel"/>
    <w:tmpl w:val="2CBEDAC0"/>
    <w:lvl w:ilvl="0" w:tplc="FE4415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E3B"/>
    <w:multiLevelType w:val="hybridMultilevel"/>
    <w:tmpl w:val="6164D3FA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1EB"/>
    <w:multiLevelType w:val="hybridMultilevel"/>
    <w:tmpl w:val="4DDC5D62"/>
    <w:lvl w:ilvl="0" w:tplc="7472C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14D30"/>
    <w:multiLevelType w:val="hybridMultilevel"/>
    <w:tmpl w:val="ECBEFC80"/>
    <w:lvl w:ilvl="0" w:tplc="FE4415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B7B45"/>
    <w:multiLevelType w:val="hybridMultilevel"/>
    <w:tmpl w:val="B0A8C1F0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C4263"/>
    <w:multiLevelType w:val="hybridMultilevel"/>
    <w:tmpl w:val="2AAC6474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17E0A"/>
    <w:multiLevelType w:val="hybridMultilevel"/>
    <w:tmpl w:val="1B0E2C08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C18EE"/>
    <w:multiLevelType w:val="hybridMultilevel"/>
    <w:tmpl w:val="127EBBA0"/>
    <w:lvl w:ilvl="0" w:tplc="FE44150A">
      <w:start w:val="1"/>
      <w:numFmt w:val="bullet"/>
      <w:lvlText w:val=""/>
      <w:lvlPicBulletId w:val="1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F1F10E5"/>
    <w:multiLevelType w:val="hybridMultilevel"/>
    <w:tmpl w:val="AFC0C6E4"/>
    <w:lvl w:ilvl="0" w:tplc="7472C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5"/>
    <w:rsid w:val="00005348"/>
    <w:rsid w:val="00024617"/>
    <w:rsid w:val="00036C9B"/>
    <w:rsid w:val="0008359D"/>
    <w:rsid w:val="0010048C"/>
    <w:rsid w:val="00114586"/>
    <w:rsid w:val="00135083"/>
    <w:rsid w:val="00155DE5"/>
    <w:rsid w:val="00172422"/>
    <w:rsid w:val="00194259"/>
    <w:rsid w:val="001A660B"/>
    <w:rsid w:val="001A7E87"/>
    <w:rsid w:val="001B6B97"/>
    <w:rsid w:val="001D4C70"/>
    <w:rsid w:val="001D62BF"/>
    <w:rsid w:val="002749A2"/>
    <w:rsid w:val="00277011"/>
    <w:rsid w:val="002F69EA"/>
    <w:rsid w:val="00332A4E"/>
    <w:rsid w:val="00332E1A"/>
    <w:rsid w:val="003354AD"/>
    <w:rsid w:val="0034224C"/>
    <w:rsid w:val="00381EBD"/>
    <w:rsid w:val="00394BD5"/>
    <w:rsid w:val="003976AD"/>
    <w:rsid w:val="003C54AF"/>
    <w:rsid w:val="003D289A"/>
    <w:rsid w:val="003E1358"/>
    <w:rsid w:val="003E3E4A"/>
    <w:rsid w:val="0042087E"/>
    <w:rsid w:val="00430248"/>
    <w:rsid w:val="00442DF3"/>
    <w:rsid w:val="00493209"/>
    <w:rsid w:val="004C22DB"/>
    <w:rsid w:val="004C5837"/>
    <w:rsid w:val="004E0616"/>
    <w:rsid w:val="00573D19"/>
    <w:rsid w:val="00580B6E"/>
    <w:rsid w:val="005824AB"/>
    <w:rsid w:val="00601AD9"/>
    <w:rsid w:val="00634186"/>
    <w:rsid w:val="00641EBB"/>
    <w:rsid w:val="0068748C"/>
    <w:rsid w:val="006A0A8C"/>
    <w:rsid w:val="006B4BE8"/>
    <w:rsid w:val="006E60D9"/>
    <w:rsid w:val="007107D1"/>
    <w:rsid w:val="007164A4"/>
    <w:rsid w:val="007478AA"/>
    <w:rsid w:val="0078242D"/>
    <w:rsid w:val="00786639"/>
    <w:rsid w:val="0078788F"/>
    <w:rsid w:val="007A221C"/>
    <w:rsid w:val="007A2E22"/>
    <w:rsid w:val="007D5157"/>
    <w:rsid w:val="007E1DA2"/>
    <w:rsid w:val="00801527"/>
    <w:rsid w:val="00804806"/>
    <w:rsid w:val="00804D29"/>
    <w:rsid w:val="00822268"/>
    <w:rsid w:val="00873004"/>
    <w:rsid w:val="00894676"/>
    <w:rsid w:val="008B6B4F"/>
    <w:rsid w:val="00921439"/>
    <w:rsid w:val="00930392"/>
    <w:rsid w:val="0094173A"/>
    <w:rsid w:val="00941769"/>
    <w:rsid w:val="0094344B"/>
    <w:rsid w:val="00947BE4"/>
    <w:rsid w:val="00967589"/>
    <w:rsid w:val="00971FA9"/>
    <w:rsid w:val="00980E40"/>
    <w:rsid w:val="009846DE"/>
    <w:rsid w:val="009E64CD"/>
    <w:rsid w:val="00A4161C"/>
    <w:rsid w:val="00A50EB2"/>
    <w:rsid w:val="00A83E5F"/>
    <w:rsid w:val="00AC614E"/>
    <w:rsid w:val="00AF5CD4"/>
    <w:rsid w:val="00B076FF"/>
    <w:rsid w:val="00B26F7F"/>
    <w:rsid w:val="00B44534"/>
    <w:rsid w:val="00B459B7"/>
    <w:rsid w:val="00B76013"/>
    <w:rsid w:val="00B9209E"/>
    <w:rsid w:val="00B96F60"/>
    <w:rsid w:val="00BC4A28"/>
    <w:rsid w:val="00BD1858"/>
    <w:rsid w:val="00BD7A7D"/>
    <w:rsid w:val="00C61F04"/>
    <w:rsid w:val="00C70AC6"/>
    <w:rsid w:val="00C905BC"/>
    <w:rsid w:val="00CC08A9"/>
    <w:rsid w:val="00D205CD"/>
    <w:rsid w:val="00D63725"/>
    <w:rsid w:val="00D842D1"/>
    <w:rsid w:val="00D9240F"/>
    <w:rsid w:val="00DC5475"/>
    <w:rsid w:val="00DD4B8E"/>
    <w:rsid w:val="00E134B5"/>
    <w:rsid w:val="00E16620"/>
    <w:rsid w:val="00E3119C"/>
    <w:rsid w:val="00E32CC4"/>
    <w:rsid w:val="00E34085"/>
    <w:rsid w:val="00E41D4A"/>
    <w:rsid w:val="00E71B3F"/>
    <w:rsid w:val="00E837C8"/>
    <w:rsid w:val="00EF5009"/>
    <w:rsid w:val="00F637B4"/>
    <w:rsid w:val="00F73C24"/>
    <w:rsid w:val="00F80C4B"/>
    <w:rsid w:val="00FB1655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ant@pharma-search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tralisgroup.com/?p=13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1324-2BA7-4C9D-AA42-E48CEAB5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2</cp:revision>
  <cp:lastPrinted>2015-04-30T16:27:00Z</cp:lastPrinted>
  <dcterms:created xsi:type="dcterms:W3CDTF">2015-04-30T20:05:00Z</dcterms:created>
  <dcterms:modified xsi:type="dcterms:W3CDTF">2015-04-30T20:05:00Z</dcterms:modified>
</cp:coreProperties>
</file>