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15" w:rsidRPr="00EC599F" w:rsidRDefault="009908B6" w:rsidP="00F31015">
      <w:pPr>
        <w:spacing w:after="120"/>
        <w:jc w:val="center"/>
        <w:rPr>
          <w:rFonts w:ascii="Gill Sans MT" w:hAnsi="Gill Sans MT"/>
          <w:b/>
          <w:color w:val="002060"/>
          <w:sz w:val="36"/>
          <w:szCs w:val="36"/>
        </w:rPr>
      </w:pPr>
      <w:r w:rsidRPr="00EC599F">
        <w:rPr>
          <w:rFonts w:ascii="Gill Sans MT" w:hAnsi="Gill Sans MT"/>
          <w:b/>
          <w:color w:val="002060"/>
          <w:sz w:val="36"/>
          <w:szCs w:val="36"/>
        </w:rPr>
        <w:t>Vice President</w:t>
      </w:r>
      <w:r w:rsidR="00FB5570" w:rsidRPr="00EC599F">
        <w:rPr>
          <w:rFonts w:ascii="Gill Sans MT" w:hAnsi="Gill Sans MT"/>
          <w:b/>
          <w:color w:val="002060"/>
          <w:sz w:val="36"/>
          <w:szCs w:val="36"/>
        </w:rPr>
        <w:t xml:space="preserve">, </w:t>
      </w:r>
      <w:r w:rsidR="008A0B53" w:rsidRPr="00EC599F">
        <w:rPr>
          <w:rFonts w:ascii="Gill Sans MT" w:hAnsi="Gill Sans MT"/>
          <w:b/>
          <w:color w:val="002060"/>
          <w:sz w:val="36"/>
          <w:szCs w:val="36"/>
        </w:rPr>
        <w:t>Business D</w:t>
      </w:r>
      <w:r w:rsidR="00FB5570" w:rsidRPr="00EC599F">
        <w:rPr>
          <w:rFonts w:ascii="Gill Sans MT" w:hAnsi="Gill Sans MT"/>
          <w:b/>
          <w:color w:val="002060"/>
          <w:sz w:val="36"/>
          <w:szCs w:val="36"/>
        </w:rPr>
        <w:t>evelopment</w:t>
      </w:r>
      <w:r w:rsidR="008A0B53" w:rsidRPr="00EC599F">
        <w:rPr>
          <w:rFonts w:ascii="Gill Sans MT" w:hAnsi="Gill Sans MT"/>
          <w:b/>
          <w:color w:val="002060"/>
          <w:sz w:val="36"/>
          <w:szCs w:val="36"/>
        </w:rPr>
        <w:t>, U</w:t>
      </w:r>
      <w:r w:rsidRPr="00EC599F">
        <w:rPr>
          <w:rFonts w:ascii="Gill Sans MT" w:hAnsi="Gill Sans MT"/>
          <w:b/>
          <w:color w:val="002060"/>
          <w:sz w:val="36"/>
          <w:szCs w:val="36"/>
        </w:rPr>
        <w:t>SA</w:t>
      </w:r>
    </w:p>
    <w:p w:rsidR="00AC5353" w:rsidRPr="00EC599F" w:rsidRDefault="00AC5353" w:rsidP="00AC5353">
      <w:pPr>
        <w:ind w:right="-46"/>
        <w:rPr>
          <w:rFonts w:ascii="Gill Sans MT" w:hAnsi="Gill Sans MT"/>
          <w:color w:val="002060"/>
          <w:sz w:val="16"/>
          <w:szCs w:val="16"/>
        </w:rPr>
      </w:pPr>
    </w:p>
    <w:p w:rsidR="00083540" w:rsidRPr="00EC599F" w:rsidRDefault="00685052" w:rsidP="00AC5353">
      <w:pPr>
        <w:ind w:right="-46"/>
        <w:rPr>
          <w:rFonts w:ascii="Gill Sans MT" w:hAnsi="Gill Sans MT"/>
          <w:b/>
          <w:color w:val="002060"/>
          <w:sz w:val="28"/>
          <w:szCs w:val="28"/>
        </w:rPr>
      </w:pPr>
      <w:r w:rsidRPr="00EC599F">
        <w:rPr>
          <w:rFonts w:ascii="Gill Sans MT" w:hAnsi="Gill Sans MT"/>
          <w:b/>
          <w:color w:val="002060"/>
          <w:sz w:val="28"/>
          <w:szCs w:val="28"/>
        </w:rPr>
        <w:t xml:space="preserve">Ref: </w:t>
      </w:r>
      <w:r w:rsidR="002B4790" w:rsidRPr="00EC599F">
        <w:rPr>
          <w:rFonts w:ascii="Gill Sans MT" w:hAnsi="Gill Sans MT"/>
          <w:b/>
          <w:color w:val="002060"/>
          <w:sz w:val="28"/>
          <w:szCs w:val="28"/>
        </w:rPr>
        <w:t>PSL40</w:t>
      </w:r>
      <w:r w:rsidR="009908B6" w:rsidRPr="00EC599F">
        <w:rPr>
          <w:rFonts w:ascii="Gill Sans MT" w:hAnsi="Gill Sans MT"/>
          <w:b/>
          <w:color w:val="002060"/>
          <w:sz w:val="28"/>
          <w:szCs w:val="28"/>
        </w:rPr>
        <w:t>53</w:t>
      </w:r>
      <w:r w:rsidR="00EC599F" w:rsidRPr="00EC599F">
        <w:rPr>
          <w:rFonts w:ascii="Gill Sans MT" w:hAnsi="Gill Sans MT"/>
          <w:color w:val="002060"/>
          <w:sz w:val="28"/>
          <w:szCs w:val="28"/>
        </w:rPr>
        <w:tab/>
      </w:r>
      <w:r w:rsidR="00EC599F" w:rsidRPr="00EC599F">
        <w:rPr>
          <w:rFonts w:ascii="Gill Sans MT" w:hAnsi="Gill Sans MT"/>
          <w:color w:val="002060"/>
          <w:sz w:val="28"/>
          <w:szCs w:val="28"/>
        </w:rPr>
        <w:tab/>
      </w:r>
      <w:r w:rsidR="00EC599F" w:rsidRPr="00EC599F">
        <w:rPr>
          <w:rFonts w:ascii="Gill Sans MT" w:hAnsi="Gill Sans MT"/>
          <w:color w:val="002060"/>
          <w:sz w:val="28"/>
          <w:szCs w:val="28"/>
        </w:rPr>
        <w:tab/>
      </w:r>
      <w:r w:rsidR="00EC599F" w:rsidRPr="00EC599F">
        <w:rPr>
          <w:rFonts w:ascii="Gill Sans MT" w:hAnsi="Gill Sans MT"/>
          <w:color w:val="002060"/>
          <w:sz w:val="28"/>
          <w:szCs w:val="28"/>
        </w:rPr>
        <w:tab/>
      </w:r>
      <w:r w:rsidR="00F31015" w:rsidRPr="00EC599F">
        <w:rPr>
          <w:rFonts w:ascii="Gill Sans MT" w:hAnsi="Gill Sans MT"/>
          <w:color w:val="002060"/>
          <w:sz w:val="28"/>
          <w:szCs w:val="28"/>
        </w:rPr>
        <w:tab/>
      </w:r>
      <w:r w:rsidR="00EC599F">
        <w:rPr>
          <w:rFonts w:ascii="Gill Sans MT" w:hAnsi="Gill Sans MT"/>
          <w:color w:val="002060"/>
          <w:sz w:val="28"/>
          <w:szCs w:val="28"/>
        </w:rPr>
        <w:tab/>
      </w:r>
      <w:r w:rsidR="00EC599F">
        <w:rPr>
          <w:rFonts w:ascii="Gill Sans MT" w:hAnsi="Gill Sans MT"/>
          <w:color w:val="002060"/>
          <w:sz w:val="28"/>
          <w:szCs w:val="28"/>
        </w:rPr>
        <w:tab/>
      </w:r>
      <w:r w:rsidR="00EC599F">
        <w:rPr>
          <w:rFonts w:ascii="Gill Sans MT" w:hAnsi="Gill Sans MT"/>
          <w:color w:val="002060"/>
          <w:sz w:val="28"/>
          <w:szCs w:val="28"/>
        </w:rPr>
        <w:tab/>
      </w:r>
      <w:r w:rsidR="004D5652" w:rsidRPr="00EC599F">
        <w:rPr>
          <w:rFonts w:ascii="Gill Sans MT" w:hAnsi="Gill Sans MT"/>
          <w:b/>
          <w:color w:val="002060"/>
          <w:sz w:val="28"/>
          <w:szCs w:val="28"/>
        </w:rPr>
        <w:t>Attractive Salary</w:t>
      </w:r>
    </w:p>
    <w:p w:rsidR="005D13EA" w:rsidRPr="00EC599F" w:rsidRDefault="00083540" w:rsidP="005D13EA">
      <w:pPr>
        <w:ind w:right="-46"/>
        <w:jc w:val="both"/>
        <w:rPr>
          <w:rFonts w:ascii="Gill Sans MT" w:hAnsi="Gill Sans MT"/>
          <w:color w:val="002060"/>
        </w:rPr>
      </w:pPr>
      <w:r w:rsidRPr="00EC599F">
        <w:rPr>
          <w:rFonts w:ascii="Gill Sans MT" w:hAnsi="Gill Sans MT"/>
          <w:color w:val="002060"/>
        </w:rPr>
        <w:t>U</w:t>
      </w:r>
      <w:r w:rsidR="009908B6" w:rsidRPr="00EC599F">
        <w:rPr>
          <w:rFonts w:ascii="Gill Sans MT" w:hAnsi="Gill Sans MT"/>
          <w:color w:val="002060"/>
        </w:rPr>
        <w:t>nited States</w:t>
      </w:r>
      <w:r w:rsidR="007703DF" w:rsidRPr="00EC599F">
        <w:rPr>
          <w:rFonts w:ascii="Gill Sans MT" w:hAnsi="Gill Sans MT"/>
          <w:color w:val="002060"/>
        </w:rPr>
        <w:tab/>
      </w:r>
      <w:r w:rsidR="007703DF" w:rsidRPr="00EC599F">
        <w:rPr>
          <w:rFonts w:ascii="Gill Sans MT" w:hAnsi="Gill Sans MT"/>
          <w:color w:val="002060"/>
        </w:rPr>
        <w:tab/>
      </w:r>
      <w:r w:rsidR="00FB5570" w:rsidRPr="00EC599F">
        <w:rPr>
          <w:rFonts w:ascii="Gill Sans MT" w:hAnsi="Gill Sans MT"/>
          <w:color w:val="002060"/>
        </w:rPr>
        <w:tab/>
      </w:r>
      <w:r w:rsidR="00FB5570" w:rsidRPr="00EC599F">
        <w:rPr>
          <w:rFonts w:ascii="Gill Sans MT" w:hAnsi="Gill Sans MT"/>
          <w:color w:val="002060"/>
        </w:rPr>
        <w:tab/>
      </w:r>
      <w:r w:rsidR="00FB5570" w:rsidRPr="00EC599F">
        <w:rPr>
          <w:rFonts w:ascii="Gill Sans MT" w:hAnsi="Gill Sans MT"/>
          <w:color w:val="002060"/>
        </w:rPr>
        <w:tab/>
      </w:r>
      <w:r w:rsidR="00227F3D">
        <w:rPr>
          <w:rFonts w:ascii="Gill Sans MT" w:hAnsi="Gill Sans MT"/>
          <w:color w:val="002060"/>
        </w:rPr>
        <w:tab/>
      </w:r>
      <w:r w:rsidR="00227F3D">
        <w:rPr>
          <w:rFonts w:ascii="Gill Sans MT" w:hAnsi="Gill Sans MT"/>
          <w:color w:val="002060"/>
        </w:rPr>
        <w:tab/>
        <w:t xml:space="preserve">        </w:t>
      </w:r>
      <w:r w:rsidR="004D5652" w:rsidRPr="00EC599F">
        <w:rPr>
          <w:rFonts w:ascii="Gill Sans MT" w:hAnsi="Gill Sans MT"/>
          <w:color w:val="002060"/>
        </w:rPr>
        <w:t>Commensurate with experience</w:t>
      </w:r>
    </w:p>
    <w:p w:rsidR="00EC599F" w:rsidRDefault="00083540" w:rsidP="005D13EA">
      <w:pPr>
        <w:ind w:right="-46"/>
        <w:jc w:val="right"/>
        <w:rPr>
          <w:rFonts w:ascii="Gill Sans MT" w:hAnsi="Gill Sans MT"/>
          <w:color w:val="002060"/>
        </w:rPr>
      </w:pPr>
      <w:r w:rsidRPr="00EC599F">
        <w:rPr>
          <w:rFonts w:ascii="Gill Sans MT" w:hAnsi="Gill Sans MT"/>
          <w:color w:val="002060"/>
        </w:rPr>
        <w:tab/>
      </w:r>
      <w:r w:rsidRPr="00EC599F">
        <w:rPr>
          <w:rFonts w:ascii="Gill Sans MT" w:hAnsi="Gill Sans MT"/>
          <w:color w:val="002060"/>
        </w:rPr>
        <w:tab/>
      </w:r>
      <w:r w:rsidRPr="00EC599F">
        <w:rPr>
          <w:rFonts w:ascii="Gill Sans MT" w:hAnsi="Gill Sans MT"/>
          <w:color w:val="002060"/>
        </w:rPr>
        <w:tab/>
      </w:r>
      <w:r w:rsidRPr="00EC599F">
        <w:rPr>
          <w:rFonts w:ascii="Gill Sans MT" w:hAnsi="Gill Sans MT"/>
          <w:color w:val="002060"/>
        </w:rPr>
        <w:tab/>
      </w:r>
      <w:r w:rsidRPr="00EC599F">
        <w:rPr>
          <w:rFonts w:ascii="Gill Sans MT" w:hAnsi="Gill Sans MT"/>
          <w:color w:val="002060"/>
        </w:rPr>
        <w:tab/>
      </w:r>
      <w:r w:rsidR="00227F3D">
        <w:rPr>
          <w:rFonts w:ascii="Gill Sans MT" w:hAnsi="Gill Sans MT"/>
          <w:color w:val="002060"/>
        </w:rPr>
        <w:tab/>
        <w:t xml:space="preserve">                </w:t>
      </w:r>
      <w:bookmarkStart w:id="0" w:name="_GoBack"/>
      <w:bookmarkEnd w:id="0"/>
      <w:r w:rsidRPr="00EC599F">
        <w:rPr>
          <w:rFonts w:ascii="Gill Sans MT" w:hAnsi="Gill Sans MT"/>
          <w:color w:val="002060"/>
        </w:rPr>
        <w:t>Attractive salary and commission / bonus</w:t>
      </w:r>
    </w:p>
    <w:p w:rsidR="00FB5570" w:rsidRPr="00FB5570" w:rsidRDefault="00FB5570" w:rsidP="00FB5570">
      <w:pPr>
        <w:spacing w:after="100" w:afterAutospacing="1"/>
        <w:jc w:val="both"/>
        <w:rPr>
          <w:rFonts w:ascii="Gill Sans MT" w:hAnsi="Gill Sans MT"/>
          <w:color w:val="002060"/>
          <w:sz w:val="10"/>
          <w:szCs w:val="10"/>
        </w:rPr>
      </w:pPr>
    </w:p>
    <w:p w:rsidR="00EC599F" w:rsidRPr="00EC6860" w:rsidRDefault="000A0C48" w:rsidP="006D0B7B">
      <w:pPr>
        <w:spacing w:before="100" w:beforeAutospacing="1" w:after="100" w:afterAutospacing="1"/>
        <w:jc w:val="both"/>
        <w:rPr>
          <w:rFonts w:ascii="Gill Sans MT" w:hAnsi="Gill Sans MT"/>
          <w:color w:val="002060"/>
          <w:sz w:val="21"/>
          <w:szCs w:val="21"/>
          <w:lang w:eastAsia="en-GB"/>
        </w:rPr>
      </w:pPr>
      <w:r w:rsidRPr="00EC6860">
        <w:rPr>
          <w:rFonts w:ascii="Gill Sans MT" w:hAnsi="Gill Sans MT"/>
          <w:color w:val="002060"/>
          <w:sz w:val="21"/>
          <w:szCs w:val="21"/>
        </w:rPr>
        <w:t xml:space="preserve">A tremendous opportunity to help shape and influence </w:t>
      </w:r>
      <w:r w:rsidR="006D0B7B" w:rsidRPr="00EC6860">
        <w:rPr>
          <w:rFonts w:ascii="Gill Sans MT" w:hAnsi="Gill Sans MT"/>
          <w:color w:val="002060"/>
          <w:sz w:val="21"/>
          <w:szCs w:val="21"/>
        </w:rPr>
        <w:t>a</w:t>
      </w:r>
      <w:r w:rsidR="006D0B7B" w:rsidRPr="00EC6860">
        <w:rPr>
          <w:rFonts w:ascii="Gill Sans MT" w:hAnsi="Gill Sans MT"/>
          <w:color w:val="002060"/>
          <w:sz w:val="21"/>
          <w:szCs w:val="21"/>
          <w:lang w:eastAsia="en-GB"/>
        </w:rPr>
        <w:t xml:space="preserve"> leading </w:t>
      </w:r>
      <w:r w:rsidR="00A355E4" w:rsidRPr="00EC6860">
        <w:rPr>
          <w:rFonts w:ascii="Gill Sans MT" w:hAnsi="Gill Sans MT"/>
          <w:color w:val="002060"/>
          <w:sz w:val="21"/>
          <w:szCs w:val="21"/>
          <w:lang w:eastAsia="en-GB"/>
        </w:rPr>
        <w:t>privately owned</w:t>
      </w:r>
      <w:r w:rsidRPr="00EC6860">
        <w:rPr>
          <w:rFonts w:ascii="Gill Sans MT" w:hAnsi="Gill Sans MT"/>
          <w:color w:val="002060"/>
          <w:sz w:val="21"/>
          <w:szCs w:val="21"/>
          <w:lang w:eastAsia="en-GB"/>
        </w:rPr>
        <w:t xml:space="preserve"> </w:t>
      </w:r>
      <w:r w:rsidR="006D0B7B" w:rsidRPr="00EC6860">
        <w:rPr>
          <w:rFonts w:ascii="Gill Sans MT" w:hAnsi="Gill Sans MT"/>
          <w:color w:val="002060"/>
          <w:sz w:val="21"/>
          <w:szCs w:val="21"/>
          <w:lang w:eastAsia="en-GB"/>
        </w:rPr>
        <w:t>full-service CRO</w:t>
      </w:r>
      <w:r w:rsidR="00EC599F" w:rsidRPr="00EC6860">
        <w:rPr>
          <w:rFonts w:ascii="Gill Sans MT" w:hAnsi="Gill Sans MT"/>
          <w:color w:val="002060"/>
          <w:sz w:val="21"/>
          <w:szCs w:val="21"/>
          <w:lang w:eastAsia="en-GB"/>
        </w:rPr>
        <w:t>, contributing directly to their continued growth and success</w:t>
      </w:r>
      <w:r w:rsidR="007703DF" w:rsidRPr="00EC6860">
        <w:rPr>
          <w:rFonts w:ascii="Gill Sans MT" w:hAnsi="Gill Sans MT"/>
          <w:color w:val="002060"/>
          <w:sz w:val="21"/>
          <w:szCs w:val="21"/>
          <w:lang w:eastAsia="en-GB"/>
        </w:rPr>
        <w:t xml:space="preserve">.  </w:t>
      </w:r>
      <w:r w:rsidRPr="00EC6860">
        <w:rPr>
          <w:rFonts w:ascii="Gill Sans MT" w:hAnsi="Gill Sans MT"/>
          <w:color w:val="002060"/>
          <w:sz w:val="21"/>
          <w:szCs w:val="21"/>
          <w:lang w:eastAsia="en-GB"/>
        </w:rPr>
        <w:t xml:space="preserve"> </w:t>
      </w:r>
    </w:p>
    <w:p w:rsidR="00252F46" w:rsidRPr="00EC6860" w:rsidRDefault="000A0C48" w:rsidP="006D0B7B">
      <w:pPr>
        <w:spacing w:before="100" w:beforeAutospacing="1" w:after="100" w:afterAutospacing="1"/>
        <w:jc w:val="both"/>
        <w:rPr>
          <w:rFonts w:ascii="Gill Sans MT" w:hAnsi="Gill Sans MT"/>
          <w:color w:val="002060"/>
          <w:sz w:val="21"/>
          <w:szCs w:val="21"/>
          <w:lang w:eastAsia="en-GB"/>
        </w:rPr>
      </w:pPr>
      <w:r w:rsidRPr="00EC6860">
        <w:rPr>
          <w:rFonts w:ascii="Gill Sans MT" w:hAnsi="Gill Sans MT"/>
          <w:color w:val="002060"/>
          <w:sz w:val="21"/>
          <w:szCs w:val="21"/>
          <w:lang w:eastAsia="en-GB"/>
        </w:rPr>
        <w:t xml:space="preserve">Established over 30 years ago in Europe, </w:t>
      </w:r>
      <w:r w:rsidR="00252F46" w:rsidRPr="00EC6860">
        <w:rPr>
          <w:rFonts w:ascii="Gill Sans MT" w:hAnsi="Gill Sans MT"/>
          <w:color w:val="002060"/>
          <w:sz w:val="21"/>
          <w:szCs w:val="21"/>
          <w:lang w:eastAsia="en-GB"/>
        </w:rPr>
        <w:t>the</w:t>
      </w:r>
      <w:r w:rsidR="00EC599F" w:rsidRPr="00EC6860">
        <w:rPr>
          <w:rFonts w:ascii="Gill Sans MT" w:hAnsi="Gill Sans MT"/>
          <w:color w:val="002060"/>
          <w:sz w:val="21"/>
          <w:szCs w:val="21"/>
          <w:lang w:eastAsia="en-GB"/>
        </w:rPr>
        <w:t>ir</w:t>
      </w:r>
      <w:r w:rsidR="00252F46" w:rsidRPr="00EC6860">
        <w:rPr>
          <w:rFonts w:ascii="Gill Sans MT" w:hAnsi="Gill Sans MT"/>
          <w:color w:val="002060"/>
          <w:sz w:val="21"/>
          <w:szCs w:val="21"/>
          <w:lang w:eastAsia="en-GB"/>
        </w:rPr>
        <w:t xml:space="preserve"> focus has always been to establish, </w:t>
      </w:r>
      <w:r w:rsidR="00EC599F" w:rsidRPr="00EC6860">
        <w:rPr>
          <w:rFonts w:ascii="Gill Sans MT" w:hAnsi="Gill Sans MT"/>
          <w:color w:val="002060"/>
          <w:sz w:val="21"/>
          <w:szCs w:val="21"/>
          <w:lang w:eastAsia="en-GB"/>
        </w:rPr>
        <w:t>develop and build</w:t>
      </w:r>
      <w:r w:rsidR="00252F46" w:rsidRPr="00EC6860">
        <w:rPr>
          <w:rFonts w:ascii="Gill Sans MT" w:hAnsi="Gill Sans MT"/>
          <w:color w:val="002060"/>
          <w:sz w:val="21"/>
          <w:szCs w:val="21"/>
          <w:lang w:eastAsia="en-GB"/>
        </w:rPr>
        <w:t xml:space="preserve"> outs</w:t>
      </w:r>
      <w:r w:rsidR="00EC599F" w:rsidRPr="00EC6860">
        <w:rPr>
          <w:rFonts w:ascii="Gill Sans MT" w:hAnsi="Gill Sans MT"/>
          <w:color w:val="002060"/>
          <w:sz w:val="21"/>
          <w:szCs w:val="21"/>
          <w:lang w:eastAsia="en-GB"/>
        </w:rPr>
        <w:t xml:space="preserve">tanding client relationships.  </w:t>
      </w:r>
      <w:r w:rsidR="00252F46" w:rsidRPr="00EC6860">
        <w:rPr>
          <w:rFonts w:ascii="Gill Sans MT" w:hAnsi="Gill Sans MT"/>
          <w:color w:val="002060"/>
          <w:sz w:val="21"/>
          <w:szCs w:val="21"/>
          <w:lang w:eastAsia="en-GB"/>
        </w:rPr>
        <w:t xml:space="preserve">This has been achieved through combining excellent customer service, leading systems and technology and </w:t>
      </w:r>
      <w:r w:rsidR="00EC599F" w:rsidRPr="00EC6860">
        <w:rPr>
          <w:rFonts w:ascii="Gill Sans MT" w:hAnsi="Gill Sans MT"/>
          <w:color w:val="002060"/>
          <w:sz w:val="21"/>
          <w:szCs w:val="21"/>
          <w:lang w:eastAsia="en-GB"/>
        </w:rPr>
        <w:t xml:space="preserve">through employing </w:t>
      </w:r>
      <w:r w:rsidR="00252F46" w:rsidRPr="00EC6860">
        <w:rPr>
          <w:rFonts w:ascii="Gill Sans MT" w:hAnsi="Gill Sans MT"/>
          <w:color w:val="002060"/>
          <w:sz w:val="21"/>
          <w:szCs w:val="21"/>
          <w:lang w:eastAsia="en-GB"/>
        </w:rPr>
        <w:t xml:space="preserve">high </w:t>
      </w:r>
      <w:r w:rsidR="00127CB4" w:rsidRPr="00EC6860">
        <w:rPr>
          <w:rFonts w:ascii="Gill Sans MT" w:hAnsi="Gill Sans MT"/>
          <w:color w:val="002060"/>
          <w:sz w:val="21"/>
          <w:szCs w:val="21"/>
          <w:lang w:eastAsia="en-GB"/>
        </w:rPr>
        <w:t>caliber</w:t>
      </w:r>
      <w:r w:rsidR="00252F46" w:rsidRPr="00EC6860">
        <w:rPr>
          <w:rFonts w:ascii="Gill Sans MT" w:hAnsi="Gill Sans MT"/>
          <w:color w:val="002060"/>
          <w:sz w:val="21"/>
          <w:szCs w:val="21"/>
          <w:lang w:eastAsia="en-GB"/>
        </w:rPr>
        <w:t xml:space="preserve"> people with the right experience; allowing for a high level of trust</w:t>
      </w:r>
      <w:r w:rsidR="00EC599F" w:rsidRPr="00EC6860">
        <w:rPr>
          <w:rFonts w:ascii="Gill Sans MT" w:hAnsi="Gill Sans MT"/>
          <w:color w:val="002060"/>
          <w:sz w:val="21"/>
          <w:szCs w:val="21"/>
          <w:lang w:eastAsia="en-GB"/>
        </w:rPr>
        <w:t xml:space="preserve"> from their customers</w:t>
      </w:r>
      <w:r w:rsidR="00252F46" w:rsidRPr="00EC6860">
        <w:rPr>
          <w:rFonts w:ascii="Gill Sans MT" w:hAnsi="Gill Sans MT"/>
          <w:color w:val="002060"/>
          <w:sz w:val="21"/>
          <w:szCs w:val="21"/>
          <w:lang w:eastAsia="en-GB"/>
        </w:rPr>
        <w:t xml:space="preserve">.  </w:t>
      </w:r>
    </w:p>
    <w:p w:rsidR="006D0B7B" w:rsidRPr="00EC6860" w:rsidRDefault="00252F46" w:rsidP="006D0B7B">
      <w:pPr>
        <w:spacing w:before="100" w:beforeAutospacing="1" w:after="100" w:afterAutospacing="1"/>
        <w:jc w:val="both"/>
        <w:rPr>
          <w:rFonts w:ascii="Gill Sans MT" w:hAnsi="Gill Sans MT"/>
          <w:color w:val="002060"/>
          <w:sz w:val="21"/>
          <w:szCs w:val="21"/>
          <w:lang w:eastAsia="en-GB"/>
        </w:rPr>
      </w:pPr>
      <w:r w:rsidRPr="00EC6860">
        <w:rPr>
          <w:rFonts w:ascii="Gill Sans MT" w:hAnsi="Gill Sans MT"/>
          <w:color w:val="002060"/>
          <w:sz w:val="21"/>
          <w:szCs w:val="21"/>
          <w:lang w:eastAsia="en-GB"/>
        </w:rPr>
        <w:t xml:space="preserve">Today the company is </w:t>
      </w:r>
      <w:r w:rsidR="00EC599F" w:rsidRPr="00EC6860">
        <w:rPr>
          <w:rFonts w:ascii="Gill Sans MT" w:hAnsi="Gill Sans MT"/>
          <w:color w:val="002060"/>
          <w:sz w:val="21"/>
          <w:szCs w:val="21"/>
          <w:lang w:eastAsia="en-GB"/>
        </w:rPr>
        <w:t>global;</w:t>
      </w:r>
      <w:r w:rsidRPr="00EC6860">
        <w:rPr>
          <w:rFonts w:ascii="Gill Sans MT" w:hAnsi="Gill Sans MT"/>
          <w:color w:val="002060"/>
          <w:sz w:val="21"/>
          <w:szCs w:val="21"/>
          <w:lang w:eastAsia="en-GB"/>
        </w:rPr>
        <w:t xml:space="preserve"> b</w:t>
      </w:r>
      <w:r w:rsidR="006D0B7B" w:rsidRPr="00EC6860">
        <w:rPr>
          <w:rFonts w:ascii="Gill Sans MT" w:hAnsi="Gill Sans MT"/>
          <w:color w:val="002060"/>
          <w:sz w:val="21"/>
          <w:szCs w:val="21"/>
          <w:lang w:eastAsia="en-GB"/>
        </w:rPr>
        <w:t>ig enough to successfully manage large global trials, but with a personalized service level usually associated with a smaller organization</w:t>
      </w:r>
      <w:r w:rsidR="007703DF" w:rsidRPr="00EC6860">
        <w:rPr>
          <w:rFonts w:ascii="Gill Sans MT" w:hAnsi="Gill Sans MT"/>
          <w:color w:val="002060"/>
          <w:sz w:val="21"/>
          <w:szCs w:val="21"/>
          <w:lang w:eastAsia="en-GB"/>
        </w:rPr>
        <w:t xml:space="preserve"> and</w:t>
      </w:r>
      <w:r w:rsidR="00EC599F" w:rsidRPr="00EC6860">
        <w:rPr>
          <w:rFonts w:ascii="Gill Sans MT" w:hAnsi="Gill Sans MT"/>
          <w:color w:val="002060"/>
          <w:sz w:val="21"/>
          <w:szCs w:val="21"/>
          <w:lang w:eastAsia="en-GB"/>
        </w:rPr>
        <w:t xml:space="preserve"> with</w:t>
      </w:r>
      <w:r w:rsidR="007703DF" w:rsidRPr="00EC6860">
        <w:rPr>
          <w:rFonts w:ascii="Gill Sans MT" w:hAnsi="Gill Sans MT"/>
          <w:color w:val="002060"/>
          <w:sz w:val="21"/>
          <w:szCs w:val="21"/>
          <w:lang w:eastAsia="en-GB"/>
        </w:rPr>
        <w:t xml:space="preserve"> a </w:t>
      </w:r>
      <w:r w:rsidR="00EC599F" w:rsidRPr="00EC6860">
        <w:rPr>
          <w:rFonts w:ascii="Gill Sans MT" w:hAnsi="Gill Sans MT"/>
          <w:color w:val="002060"/>
          <w:sz w:val="21"/>
          <w:szCs w:val="21"/>
          <w:lang w:eastAsia="en-GB"/>
        </w:rPr>
        <w:t xml:space="preserve">firm and consistent </w:t>
      </w:r>
      <w:r w:rsidR="007703DF" w:rsidRPr="00EC6860">
        <w:rPr>
          <w:rFonts w:ascii="Gill Sans MT" w:hAnsi="Gill Sans MT"/>
          <w:color w:val="002060"/>
          <w:sz w:val="21"/>
          <w:szCs w:val="21"/>
          <w:lang w:eastAsia="en-GB"/>
        </w:rPr>
        <w:t>commitment to quality, delivery and exceeding customer expectations</w:t>
      </w:r>
      <w:r w:rsidR="006D0B7B" w:rsidRPr="00EC6860">
        <w:rPr>
          <w:rFonts w:ascii="Gill Sans MT" w:hAnsi="Gill Sans MT"/>
          <w:color w:val="002060"/>
          <w:sz w:val="21"/>
          <w:szCs w:val="21"/>
          <w:lang w:eastAsia="en-GB"/>
        </w:rPr>
        <w:t xml:space="preserve">. </w:t>
      </w:r>
    </w:p>
    <w:p w:rsidR="00127CB4" w:rsidRPr="00EC6860" w:rsidRDefault="00D06E75" w:rsidP="006D0B7B">
      <w:pPr>
        <w:spacing w:before="100" w:beforeAutospacing="1" w:after="100" w:afterAutospacing="1"/>
        <w:jc w:val="both"/>
        <w:rPr>
          <w:rFonts w:ascii="Gill Sans MT" w:hAnsi="Gill Sans MT"/>
          <w:color w:val="002060"/>
          <w:sz w:val="21"/>
          <w:szCs w:val="21"/>
          <w:lang w:eastAsia="en-GB"/>
        </w:rPr>
      </w:pPr>
      <w:r w:rsidRPr="00EC6860">
        <w:rPr>
          <w:rFonts w:ascii="Gill Sans MT" w:hAnsi="Gill Sans MT"/>
          <w:color w:val="002060"/>
          <w:sz w:val="21"/>
          <w:szCs w:val="21"/>
          <w:lang w:eastAsia="en-GB"/>
        </w:rPr>
        <w:t xml:space="preserve">The company </w:t>
      </w:r>
      <w:r w:rsidR="00EC599F" w:rsidRPr="00EC6860">
        <w:rPr>
          <w:rFonts w:ascii="Gill Sans MT" w:hAnsi="Gill Sans MT"/>
          <w:color w:val="002060"/>
          <w:sz w:val="21"/>
          <w:szCs w:val="21"/>
          <w:lang w:eastAsia="en-GB"/>
        </w:rPr>
        <w:t>has</w:t>
      </w:r>
      <w:r w:rsidRPr="00EC6860">
        <w:rPr>
          <w:rFonts w:ascii="Gill Sans MT" w:hAnsi="Gill Sans MT"/>
          <w:color w:val="002060"/>
          <w:sz w:val="21"/>
          <w:szCs w:val="21"/>
          <w:lang w:eastAsia="en-GB"/>
        </w:rPr>
        <w:t xml:space="preserve"> </w:t>
      </w:r>
      <w:r w:rsidR="00EC599F" w:rsidRPr="00EC6860">
        <w:rPr>
          <w:rFonts w:ascii="Gill Sans MT" w:hAnsi="Gill Sans MT"/>
          <w:color w:val="002060"/>
          <w:sz w:val="21"/>
          <w:szCs w:val="21"/>
          <w:lang w:eastAsia="en-GB"/>
        </w:rPr>
        <w:t xml:space="preserve">broad therapeutic expertise and </w:t>
      </w:r>
      <w:r w:rsidRPr="00EC6860">
        <w:rPr>
          <w:rFonts w:ascii="Gill Sans MT" w:hAnsi="Gill Sans MT"/>
          <w:color w:val="002060"/>
          <w:sz w:val="21"/>
          <w:szCs w:val="21"/>
          <w:lang w:eastAsia="en-GB"/>
        </w:rPr>
        <w:t>experience, conducting trials in over 40 countries and with a footprint covering Europe, Latin America, North America, Asia Pac</w:t>
      </w:r>
      <w:r w:rsidR="00EC599F" w:rsidRPr="00EC6860">
        <w:rPr>
          <w:rFonts w:ascii="Gill Sans MT" w:hAnsi="Gill Sans MT"/>
          <w:color w:val="002060"/>
          <w:sz w:val="21"/>
          <w:szCs w:val="21"/>
          <w:lang w:eastAsia="en-GB"/>
        </w:rPr>
        <w:t>ific</w:t>
      </w:r>
      <w:r w:rsidRPr="00EC6860">
        <w:rPr>
          <w:rFonts w:ascii="Gill Sans MT" w:hAnsi="Gill Sans MT"/>
          <w:color w:val="002060"/>
          <w:sz w:val="21"/>
          <w:szCs w:val="21"/>
          <w:lang w:eastAsia="en-GB"/>
        </w:rPr>
        <w:t xml:space="preserve"> and Africa</w:t>
      </w:r>
      <w:r w:rsidR="00127CB4" w:rsidRPr="00EC6860">
        <w:rPr>
          <w:rFonts w:ascii="Gill Sans MT" w:hAnsi="Gill Sans MT"/>
          <w:color w:val="002060"/>
          <w:sz w:val="21"/>
          <w:szCs w:val="21"/>
          <w:lang w:eastAsia="en-GB"/>
        </w:rPr>
        <w:t>, offer</w:t>
      </w:r>
      <w:r w:rsidR="00EC599F" w:rsidRPr="00EC6860">
        <w:rPr>
          <w:rFonts w:ascii="Gill Sans MT" w:hAnsi="Gill Sans MT"/>
          <w:color w:val="002060"/>
          <w:sz w:val="21"/>
          <w:szCs w:val="21"/>
          <w:lang w:eastAsia="en-GB"/>
        </w:rPr>
        <w:t>ing</w:t>
      </w:r>
      <w:r w:rsidR="00127CB4" w:rsidRPr="00EC6860">
        <w:rPr>
          <w:rFonts w:ascii="Gill Sans MT" w:hAnsi="Gill Sans MT"/>
          <w:color w:val="002060"/>
          <w:sz w:val="21"/>
          <w:szCs w:val="21"/>
          <w:lang w:eastAsia="en-GB"/>
        </w:rPr>
        <w:t xml:space="preserve"> full clinical research services including:</w:t>
      </w:r>
    </w:p>
    <w:p w:rsidR="00127CB4" w:rsidRPr="0034063D" w:rsidRDefault="00127CB4" w:rsidP="00EC6860">
      <w:pPr>
        <w:pStyle w:val="ListParagraph"/>
        <w:numPr>
          <w:ilvl w:val="0"/>
          <w:numId w:val="8"/>
        </w:numPr>
        <w:spacing w:before="100" w:beforeAutospacing="1" w:after="100" w:afterAutospacing="1"/>
        <w:ind w:left="4111" w:hanging="709"/>
        <w:jc w:val="both"/>
        <w:rPr>
          <w:rFonts w:ascii="Gill Sans MT" w:hAnsi="Gill Sans MT"/>
          <w:color w:val="002060"/>
          <w:sz w:val="20"/>
          <w:szCs w:val="20"/>
          <w:lang w:eastAsia="en-GB"/>
        </w:rPr>
      </w:pPr>
      <w:r w:rsidRPr="0034063D">
        <w:rPr>
          <w:rFonts w:ascii="Gill Sans MT" w:hAnsi="Gill Sans MT"/>
          <w:color w:val="002060"/>
          <w:sz w:val="20"/>
          <w:szCs w:val="20"/>
          <w:lang w:eastAsia="en-GB"/>
        </w:rPr>
        <w:t>Early Phase</w:t>
      </w:r>
    </w:p>
    <w:p w:rsidR="00127CB4" w:rsidRPr="0034063D" w:rsidRDefault="00127CB4" w:rsidP="0034063D">
      <w:pPr>
        <w:pStyle w:val="ListParagraph"/>
        <w:numPr>
          <w:ilvl w:val="0"/>
          <w:numId w:val="8"/>
        </w:numPr>
        <w:spacing w:before="100" w:beforeAutospacing="1" w:after="100" w:afterAutospacing="1"/>
        <w:ind w:left="4111" w:hanging="709"/>
        <w:jc w:val="both"/>
        <w:rPr>
          <w:rFonts w:ascii="Gill Sans MT" w:hAnsi="Gill Sans MT"/>
          <w:color w:val="002060"/>
          <w:sz w:val="20"/>
          <w:szCs w:val="20"/>
          <w:lang w:eastAsia="en-GB"/>
        </w:rPr>
      </w:pPr>
      <w:r w:rsidRPr="0034063D">
        <w:rPr>
          <w:rFonts w:ascii="Gill Sans MT" w:hAnsi="Gill Sans MT"/>
          <w:color w:val="002060"/>
          <w:sz w:val="20"/>
          <w:szCs w:val="20"/>
          <w:lang w:eastAsia="en-GB"/>
        </w:rPr>
        <w:t>Global Clinical Development</w:t>
      </w:r>
    </w:p>
    <w:p w:rsidR="00127CB4" w:rsidRPr="0034063D" w:rsidRDefault="00127CB4" w:rsidP="009C422E">
      <w:pPr>
        <w:pStyle w:val="ListParagraph"/>
        <w:numPr>
          <w:ilvl w:val="0"/>
          <w:numId w:val="8"/>
        </w:numPr>
        <w:spacing w:before="100" w:beforeAutospacing="1" w:after="100" w:afterAutospacing="1"/>
        <w:ind w:left="4111" w:hanging="709"/>
        <w:jc w:val="both"/>
        <w:rPr>
          <w:rFonts w:ascii="Gill Sans MT" w:hAnsi="Gill Sans MT"/>
          <w:color w:val="002060"/>
          <w:sz w:val="20"/>
          <w:szCs w:val="20"/>
          <w:lang w:eastAsia="en-GB"/>
        </w:rPr>
      </w:pPr>
      <w:r w:rsidRPr="0034063D">
        <w:rPr>
          <w:rFonts w:ascii="Gill Sans MT" w:hAnsi="Gill Sans MT"/>
          <w:color w:val="002060"/>
          <w:sz w:val="20"/>
          <w:szCs w:val="20"/>
          <w:lang w:eastAsia="en-GB"/>
        </w:rPr>
        <w:t>Late Phase</w:t>
      </w:r>
    </w:p>
    <w:p w:rsidR="00127CB4" w:rsidRPr="0034063D" w:rsidRDefault="00127CB4" w:rsidP="009C422E">
      <w:pPr>
        <w:pStyle w:val="ListParagraph"/>
        <w:numPr>
          <w:ilvl w:val="0"/>
          <w:numId w:val="8"/>
        </w:numPr>
        <w:spacing w:before="100" w:beforeAutospacing="1" w:after="100" w:afterAutospacing="1"/>
        <w:ind w:left="4111" w:hanging="709"/>
        <w:jc w:val="both"/>
        <w:rPr>
          <w:rFonts w:ascii="Gill Sans MT" w:hAnsi="Gill Sans MT"/>
          <w:color w:val="002060"/>
          <w:sz w:val="20"/>
          <w:szCs w:val="20"/>
          <w:lang w:eastAsia="en-GB"/>
        </w:rPr>
      </w:pPr>
      <w:r w:rsidRPr="0034063D">
        <w:rPr>
          <w:rFonts w:ascii="Gill Sans MT" w:hAnsi="Gill Sans MT"/>
          <w:color w:val="002060"/>
          <w:sz w:val="20"/>
          <w:szCs w:val="20"/>
          <w:lang w:eastAsia="en-GB"/>
        </w:rPr>
        <w:t>Biometrics</w:t>
      </w:r>
    </w:p>
    <w:p w:rsidR="00127CB4" w:rsidRPr="0034063D" w:rsidRDefault="00127CB4" w:rsidP="009C422E">
      <w:pPr>
        <w:pStyle w:val="ListParagraph"/>
        <w:numPr>
          <w:ilvl w:val="0"/>
          <w:numId w:val="8"/>
        </w:numPr>
        <w:spacing w:before="100" w:beforeAutospacing="1" w:after="100" w:afterAutospacing="1"/>
        <w:ind w:left="4111" w:hanging="709"/>
        <w:jc w:val="both"/>
        <w:rPr>
          <w:rFonts w:ascii="Gill Sans MT" w:hAnsi="Gill Sans MT"/>
          <w:color w:val="002060"/>
          <w:sz w:val="20"/>
          <w:szCs w:val="20"/>
          <w:lang w:eastAsia="en-GB"/>
        </w:rPr>
      </w:pPr>
      <w:r w:rsidRPr="0034063D">
        <w:rPr>
          <w:rFonts w:ascii="Gill Sans MT" w:hAnsi="Gill Sans MT"/>
          <w:color w:val="002060"/>
          <w:sz w:val="20"/>
          <w:szCs w:val="20"/>
          <w:lang w:eastAsia="en-GB"/>
        </w:rPr>
        <w:t>Medical &amp; Regulatory Affairs</w:t>
      </w:r>
    </w:p>
    <w:p w:rsidR="00127CB4" w:rsidRPr="0034063D" w:rsidRDefault="00127CB4" w:rsidP="009C422E">
      <w:pPr>
        <w:pStyle w:val="ListParagraph"/>
        <w:numPr>
          <w:ilvl w:val="0"/>
          <w:numId w:val="8"/>
        </w:numPr>
        <w:spacing w:before="100" w:beforeAutospacing="1" w:after="100" w:afterAutospacing="1"/>
        <w:ind w:left="4111" w:hanging="709"/>
        <w:jc w:val="both"/>
        <w:rPr>
          <w:rFonts w:ascii="Gill Sans MT" w:hAnsi="Gill Sans MT"/>
          <w:color w:val="002060"/>
          <w:sz w:val="20"/>
          <w:szCs w:val="20"/>
          <w:lang w:eastAsia="en-GB"/>
        </w:rPr>
      </w:pPr>
      <w:r w:rsidRPr="0034063D">
        <w:rPr>
          <w:rFonts w:ascii="Gill Sans MT" w:hAnsi="Gill Sans MT"/>
          <w:color w:val="002060"/>
          <w:sz w:val="20"/>
          <w:szCs w:val="20"/>
          <w:lang w:eastAsia="en-GB"/>
        </w:rPr>
        <w:t>Resourcing Solutions</w:t>
      </w:r>
    </w:p>
    <w:p w:rsidR="00127CB4" w:rsidRPr="00EC6860" w:rsidRDefault="00E952E7" w:rsidP="002A18AA">
      <w:pPr>
        <w:spacing w:before="100" w:beforeAutospacing="1" w:after="100" w:afterAutospacing="1"/>
        <w:jc w:val="both"/>
        <w:rPr>
          <w:rFonts w:ascii="Gill Sans MT" w:hAnsi="Gill Sans MT"/>
          <w:color w:val="002060"/>
          <w:sz w:val="21"/>
          <w:szCs w:val="21"/>
          <w:lang w:eastAsia="en-GB"/>
        </w:rPr>
      </w:pPr>
      <w:r w:rsidRPr="00EC6860">
        <w:rPr>
          <w:rFonts w:ascii="Gill Sans MT" w:hAnsi="Gill Sans MT"/>
          <w:color w:val="002060"/>
          <w:sz w:val="21"/>
          <w:szCs w:val="21"/>
          <w:lang w:eastAsia="en-GB"/>
        </w:rPr>
        <w:t xml:space="preserve">This is a </w:t>
      </w:r>
      <w:r w:rsidRPr="00EC6860">
        <w:rPr>
          <w:rFonts w:ascii="Gill Sans MT" w:hAnsi="Gill Sans MT"/>
          <w:b/>
          <w:color w:val="002060"/>
          <w:sz w:val="21"/>
          <w:szCs w:val="21"/>
          <w:lang w:eastAsia="en-GB"/>
        </w:rPr>
        <w:t>newly created position</w:t>
      </w:r>
      <w:r w:rsidRPr="00EC6860">
        <w:rPr>
          <w:rFonts w:ascii="Gill Sans MT" w:hAnsi="Gill Sans MT"/>
          <w:color w:val="002060"/>
          <w:sz w:val="21"/>
          <w:szCs w:val="21"/>
          <w:lang w:eastAsia="en-GB"/>
        </w:rPr>
        <w:t xml:space="preserve">, created as a consequence of continued and sustained growth </w:t>
      </w:r>
      <w:r w:rsidR="00EC599F" w:rsidRPr="00EC6860">
        <w:rPr>
          <w:rFonts w:ascii="Gill Sans MT" w:hAnsi="Gill Sans MT"/>
          <w:color w:val="002060"/>
          <w:sz w:val="21"/>
          <w:szCs w:val="21"/>
          <w:lang w:eastAsia="en-GB"/>
        </w:rPr>
        <w:t>with</w:t>
      </w:r>
      <w:r w:rsidRPr="00EC6860">
        <w:rPr>
          <w:rFonts w:ascii="Gill Sans MT" w:hAnsi="Gill Sans MT"/>
          <w:color w:val="002060"/>
          <w:sz w:val="21"/>
          <w:szCs w:val="21"/>
          <w:lang w:eastAsia="en-GB"/>
        </w:rPr>
        <w:t xml:space="preserve"> an expanding team of North America based business developers.</w:t>
      </w:r>
    </w:p>
    <w:p w:rsidR="0067415A" w:rsidRPr="00EC6860" w:rsidRDefault="00E952E7" w:rsidP="002A18AA">
      <w:pPr>
        <w:spacing w:before="100" w:beforeAutospacing="1" w:after="100" w:afterAutospacing="1"/>
        <w:jc w:val="both"/>
        <w:rPr>
          <w:rFonts w:ascii="Gill Sans MT" w:hAnsi="Gill Sans MT"/>
          <w:color w:val="002060"/>
          <w:sz w:val="21"/>
          <w:szCs w:val="21"/>
          <w:lang w:eastAsia="en-GB"/>
        </w:rPr>
      </w:pPr>
      <w:r w:rsidRPr="00EC6860">
        <w:rPr>
          <w:rFonts w:ascii="Gill Sans MT" w:hAnsi="Gill Sans MT"/>
          <w:color w:val="002060"/>
          <w:sz w:val="21"/>
          <w:szCs w:val="21"/>
          <w:lang w:eastAsia="en-GB"/>
        </w:rPr>
        <w:t>Reporting to the VP Global Business Development you will enjoy a high level of autonomy</w:t>
      </w:r>
      <w:r w:rsidR="000014CE" w:rsidRPr="00EC6860">
        <w:rPr>
          <w:rFonts w:ascii="Gill Sans MT" w:hAnsi="Gill Sans MT"/>
          <w:color w:val="002060"/>
          <w:sz w:val="21"/>
          <w:szCs w:val="21"/>
          <w:lang w:eastAsia="en-GB"/>
        </w:rPr>
        <w:t xml:space="preserve"> </w:t>
      </w:r>
      <w:r w:rsidR="00EC599F" w:rsidRPr="00EC6860">
        <w:rPr>
          <w:rFonts w:ascii="Gill Sans MT" w:hAnsi="Gill Sans MT"/>
          <w:color w:val="002060"/>
          <w:sz w:val="21"/>
          <w:szCs w:val="21"/>
          <w:lang w:eastAsia="en-GB"/>
        </w:rPr>
        <w:t>with significant scope</w:t>
      </w:r>
      <w:r w:rsidR="000014CE" w:rsidRPr="00EC6860">
        <w:rPr>
          <w:rFonts w:ascii="Gill Sans MT" w:hAnsi="Gill Sans MT"/>
          <w:color w:val="002060"/>
          <w:sz w:val="21"/>
          <w:szCs w:val="21"/>
          <w:lang w:eastAsia="en-GB"/>
        </w:rPr>
        <w:t xml:space="preserve"> for personal and professional development.  You will </w:t>
      </w:r>
      <w:r w:rsidR="00EC599F" w:rsidRPr="00EC6860">
        <w:rPr>
          <w:rFonts w:ascii="Gill Sans MT" w:hAnsi="Gill Sans MT"/>
          <w:color w:val="002060"/>
          <w:sz w:val="21"/>
          <w:szCs w:val="21"/>
          <w:lang w:eastAsia="en-GB"/>
        </w:rPr>
        <w:t>enjoy</w:t>
      </w:r>
      <w:r w:rsidR="000014CE" w:rsidRPr="00EC6860">
        <w:rPr>
          <w:rFonts w:ascii="Gill Sans MT" w:hAnsi="Gill Sans MT"/>
          <w:color w:val="002060"/>
          <w:sz w:val="21"/>
          <w:szCs w:val="21"/>
          <w:lang w:eastAsia="en-GB"/>
        </w:rPr>
        <w:t xml:space="preserve"> high visib</w:t>
      </w:r>
      <w:r w:rsidR="00EC599F" w:rsidRPr="00EC6860">
        <w:rPr>
          <w:rFonts w:ascii="Gill Sans MT" w:hAnsi="Gill Sans MT"/>
          <w:color w:val="002060"/>
          <w:sz w:val="21"/>
          <w:szCs w:val="21"/>
          <w:lang w:eastAsia="en-GB"/>
        </w:rPr>
        <w:t>ility</w:t>
      </w:r>
      <w:r w:rsidR="000014CE" w:rsidRPr="00EC6860">
        <w:rPr>
          <w:rFonts w:ascii="Gill Sans MT" w:hAnsi="Gill Sans MT"/>
          <w:color w:val="002060"/>
          <w:sz w:val="21"/>
          <w:szCs w:val="21"/>
          <w:lang w:eastAsia="en-GB"/>
        </w:rPr>
        <w:t xml:space="preserve"> and share the responsibility for shaping the organization</w:t>
      </w:r>
      <w:r w:rsidR="00E36065" w:rsidRPr="00EC6860">
        <w:rPr>
          <w:rFonts w:ascii="Gill Sans MT" w:hAnsi="Gill Sans MT"/>
          <w:color w:val="002060"/>
          <w:sz w:val="21"/>
          <w:szCs w:val="21"/>
          <w:lang w:eastAsia="en-GB"/>
        </w:rPr>
        <w:t xml:space="preserve"> and play</w:t>
      </w:r>
      <w:r w:rsidR="00EC599F" w:rsidRPr="00EC6860">
        <w:rPr>
          <w:rFonts w:ascii="Gill Sans MT" w:hAnsi="Gill Sans MT"/>
          <w:color w:val="002060"/>
          <w:sz w:val="21"/>
          <w:szCs w:val="21"/>
          <w:lang w:eastAsia="en-GB"/>
        </w:rPr>
        <w:t>ing</w:t>
      </w:r>
      <w:r w:rsidR="00E36065" w:rsidRPr="00EC6860">
        <w:rPr>
          <w:rFonts w:ascii="Gill Sans MT" w:hAnsi="Gill Sans MT"/>
          <w:color w:val="002060"/>
          <w:sz w:val="21"/>
          <w:szCs w:val="21"/>
          <w:lang w:eastAsia="en-GB"/>
        </w:rPr>
        <w:t xml:space="preserve"> a lead role in the continued growth of the business, which has exceeded 15%</w:t>
      </w:r>
      <w:r w:rsidR="000014CE" w:rsidRPr="00EC6860">
        <w:rPr>
          <w:rFonts w:ascii="Gill Sans MT" w:hAnsi="Gill Sans MT"/>
          <w:color w:val="002060"/>
          <w:sz w:val="21"/>
          <w:szCs w:val="21"/>
          <w:lang w:eastAsia="en-GB"/>
        </w:rPr>
        <w:t xml:space="preserve"> </w:t>
      </w:r>
      <w:r w:rsidR="00EC599F" w:rsidRPr="00EC6860">
        <w:rPr>
          <w:rFonts w:ascii="Gill Sans MT" w:hAnsi="Gill Sans MT"/>
          <w:color w:val="002060"/>
          <w:sz w:val="21"/>
          <w:szCs w:val="21"/>
          <w:lang w:eastAsia="en-GB"/>
        </w:rPr>
        <w:t xml:space="preserve">growth </w:t>
      </w:r>
      <w:r w:rsidR="00E36065" w:rsidRPr="00EC6860">
        <w:rPr>
          <w:rFonts w:ascii="Gill Sans MT" w:hAnsi="Gill Sans MT"/>
          <w:color w:val="002060"/>
          <w:sz w:val="21"/>
          <w:szCs w:val="21"/>
          <w:lang w:eastAsia="en-GB"/>
        </w:rPr>
        <w:t>every year for the last 8 years.</w:t>
      </w:r>
    </w:p>
    <w:p w:rsidR="006D0B7B" w:rsidRPr="00EC6860" w:rsidRDefault="002A18AA" w:rsidP="002A18AA">
      <w:pPr>
        <w:pStyle w:val="BodyText"/>
        <w:spacing w:after="0"/>
        <w:jc w:val="both"/>
        <w:rPr>
          <w:rFonts w:ascii="Gill Sans MT" w:hAnsi="Gill Sans MT"/>
          <w:bCs/>
          <w:color w:val="002060"/>
          <w:sz w:val="21"/>
          <w:szCs w:val="21"/>
        </w:rPr>
      </w:pPr>
      <w:r w:rsidRPr="00EC6860">
        <w:rPr>
          <w:rFonts w:ascii="Gill Sans MT" w:hAnsi="Gill Sans MT"/>
          <w:bCs/>
          <w:color w:val="002060"/>
          <w:sz w:val="21"/>
          <w:szCs w:val="21"/>
        </w:rPr>
        <w:t>Y</w:t>
      </w:r>
      <w:r w:rsidR="00EE4B11" w:rsidRPr="00EC6860">
        <w:rPr>
          <w:rFonts w:ascii="Gill Sans MT" w:hAnsi="Gill Sans MT"/>
          <w:bCs/>
          <w:color w:val="002060"/>
          <w:sz w:val="21"/>
          <w:szCs w:val="21"/>
        </w:rPr>
        <w:t>ou</w:t>
      </w:r>
      <w:r w:rsidR="006D0B7B" w:rsidRPr="00EC6860">
        <w:rPr>
          <w:rFonts w:ascii="Gill Sans MT" w:hAnsi="Gill Sans MT"/>
          <w:b/>
          <w:bCs/>
          <w:color w:val="002060"/>
          <w:sz w:val="21"/>
          <w:szCs w:val="21"/>
        </w:rPr>
        <w:t xml:space="preserve"> </w:t>
      </w:r>
      <w:r w:rsidR="006D0B7B" w:rsidRPr="00EC6860">
        <w:rPr>
          <w:rFonts w:ascii="Gill Sans MT" w:hAnsi="Gill Sans MT"/>
          <w:bCs/>
          <w:color w:val="002060"/>
          <w:sz w:val="21"/>
          <w:szCs w:val="21"/>
        </w:rPr>
        <w:t xml:space="preserve">will be responsible for the identification, procurement and management for allocated business in </w:t>
      </w:r>
      <w:r w:rsidRPr="00EC6860">
        <w:rPr>
          <w:rFonts w:ascii="Gill Sans MT" w:hAnsi="Gill Sans MT"/>
          <w:bCs/>
          <w:color w:val="002060"/>
          <w:sz w:val="21"/>
          <w:szCs w:val="21"/>
        </w:rPr>
        <w:t>North America and the development of global accounts</w:t>
      </w:r>
      <w:r w:rsidR="006D0B7B" w:rsidRPr="00EC6860">
        <w:rPr>
          <w:rFonts w:ascii="Gill Sans MT" w:hAnsi="Gill Sans MT"/>
          <w:bCs/>
          <w:color w:val="002060"/>
          <w:sz w:val="21"/>
          <w:szCs w:val="21"/>
        </w:rPr>
        <w:t xml:space="preserve">. As well as being responsible for </w:t>
      </w:r>
      <w:r w:rsidRPr="00EC6860">
        <w:rPr>
          <w:rFonts w:ascii="Gill Sans MT" w:hAnsi="Gill Sans MT"/>
          <w:bCs/>
          <w:color w:val="002060"/>
          <w:sz w:val="21"/>
          <w:szCs w:val="21"/>
        </w:rPr>
        <w:t xml:space="preserve">leading the </w:t>
      </w:r>
      <w:r w:rsidR="00EC599F" w:rsidRPr="00EC6860">
        <w:rPr>
          <w:rFonts w:ascii="Gill Sans MT" w:hAnsi="Gill Sans MT"/>
          <w:bCs/>
          <w:color w:val="002060"/>
          <w:sz w:val="21"/>
          <w:szCs w:val="21"/>
        </w:rPr>
        <w:t xml:space="preserve">USA </w:t>
      </w:r>
      <w:r w:rsidRPr="00EC6860">
        <w:rPr>
          <w:rFonts w:ascii="Gill Sans MT" w:hAnsi="Gill Sans MT"/>
          <w:bCs/>
          <w:color w:val="002060"/>
          <w:sz w:val="21"/>
          <w:szCs w:val="21"/>
        </w:rPr>
        <w:t>BD team, you will be “hands on” and responsible for building</w:t>
      </w:r>
      <w:r w:rsidR="006D0B7B" w:rsidRPr="00EC6860">
        <w:rPr>
          <w:rFonts w:ascii="Gill Sans MT" w:hAnsi="Gill Sans MT"/>
          <w:bCs/>
          <w:color w:val="002060"/>
          <w:sz w:val="21"/>
          <w:szCs w:val="21"/>
        </w:rPr>
        <w:t xml:space="preserve"> relationships with and securing business from alloc</w:t>
      </w:r>
      <w:r w:rsidRPr="00EC6860">
        <w:rPr>
          <w:rFonts w:ascii="Gill Sans MT" w:hAnsi="Gill Sans MT"/>
          <w:bCs/>
          <w:color w:val="002060"/>
          <w:sz w:val="21"/>
          <w:szCs w:val="21"/>
        </w:rPr>
        <w:t>ated customer accounts,</w:t>
      </w:r>
      <w:r w:rsidR="006D0B7B" w:rsidRPr="00EC6860">
        <w:rPr>
          <w:rFonts w:ascii="Gill Sans MT" w:hAnsi="Gill Sans MT"/>
          <w:bCs/>
          <w:color w:val="002060"/>
          <w:sz w:val="21"/>
          <w:szCs w:val="21"/>
        </w:rPr>
        <w:t xml:space="preserve"> proactively identify</w:t>
      </w:r>
      <w:r w:rsidRPr="00EC6860">
        <w:rPr>
          <w:rFonts w:ascii="Gill Sans MT" w:hAnsi="Gill Sans MT"/>
          <w:bCs/>
          <w:color w:val="002060"/>
          <w:sz w:val="21"/>
          <w:szCs w:val="21"/>
        </w:rPr>
        <w:t>ing</w:t>
      </w:r>
      <w:r w:rsidR="006D0B7B" w:rsidRPr="00EC6860">
        <w:rPr>
          <w:rFonts w:ascii="Gill Sans MT" w:hAnsi="Gill Sans MT"/>
          <w:bCs/>
          <w:color w:val="002060"/>
          <w:sz w:val="21"/>
          <w:szCs w:val="21"/>
        </w:rPr>
        <w:t xml:space="preserve"> and qualify</w:t>
      </w:r>
      <w:r w:rsidRPr="00EC6860">
        <w:rPr>
          <w:rFonts w:ascii="Gill Sans MT" w:hAnsi="Gill Sans MT"/>
          <w:bCs/>
          <w:color w:val="002060"/>
          <w:sz w:val="21"/>
          <w:szCs w:val="21"/>
        </w:rPr>
        <w:t>ing</w:t>
      </w:r>
      <w:r w:rsidR="006D0B7B" w:rsidRPr="00EC6860">
        <w:rPr>
          <w:rFonts w:ascii="Gill Sans MT" w:hAnsi="Gill Sans MT"/>
          <w:bCs/>
          <w:color w:val="002060"/>
          <w:sz w:val="21"/>
          <w:szCs w:val="21"/>
        </w:rPr>
        <w:t xml:space="preserve"> new potential clients, develop</w:t>
      </w:r>
      <w:r w:rsidRPr="00EC6860">
        <w:rPr>
          <w:rFonts w:ascii="Gill Sans MT" w:hAnsi="Gill Sans MT"/>
          <w:bCs/>
          <w:color w:val="002060"/>
          <w:sz w:val="21"/>
          <w:szCs w:val="21"/>
        </w:rPr>
        <w:t>ing</w:t>
      </w:r>
      <w:r w:rsidR="006D0B7B" w:rsidRPr="00EC6860">
        <w:rPr>
          <w:rFonts w:ascii="Gill Sans MT" w:hAnsi="Gill Sans MT"/>
          <w:bCs/>
          <w:color w:val="002060"/>
          <w:sz w:val="21"/>
          <w:szCs w:val="21"/>
        </w:rPr>
        <w:t xml:space="preserve"> relationships with </w:t>
      </w:r>
      <w:r w:rsidRPr="00EC6860">
        <w:rPr>
          <w:rFonts w:ascii="Gill Sans MT" w:hAnsi="Gill Sans MT"/>
          <w:bCs/>
          <w:color w:val="002060"/>
          <w:sz w:val="21"/>
          <w:szCs w:val="21"/>
        </w:rPr>
        <w:t>decision makers and stakeholders.</w:t>
      </w:r>
    </w:p>
    <w:p w:rsidR="006D0B7B" w:rsidRPr="00EC6860" w:rsidRDefault="006D0B7B" w:rsidP="002A18AA">
      <w:pPr>
        <w:pStyle w:val="BodyText"/>
        <w:spacing w:after="0"/>
        <w:jc w:val="both"/>
        <w:rPr>
          <w:rFonts w:ascii="Gill Sans MT" w:hAnsi="Gill Sans MT"/>
          <w:bCs/>
          <w:color w:val="002060"/>
          <w:sz w:val="21"/>
          <w:szCs w:val="21"/>
        </w:rPr>
      </w:pPr>
    </w:p>
    <w:p w:rsidR="002A18AA" w:rsidRPr="00EC6860" w:rsidRDefault="002A18AA" w:rsidP="002A18AA">
      <w:pPr>
        <w:pStyle w:val="BodyText"/>
        <w:spacing w:after="0"/>
        <w:jc w:val="both"/>
        <w:rPr>
          <w:rFonts w:ascii="Gill Sans MT" w:hAnsi="Gill Sans MT"/>
          <w:bCs/>
          <w:color w:val="002060"/>
          <w:sz w:val="21"/>
          <w:szCs w:val="21"/>
        </w:rPr>
      </w:pPr>
      <w:r w:rsidRPr="00EC6860">
        <w:rPr>
          <w:rFonts w:ascii="Gill Sans MT" w:hAnsi="Gill Sans MT"/>
          <w:bCs/>
          <w:color w:val="002060"/>
          <w:sz w:val="21"/>
          <w:szCs w:val="21"/>
        </w:rPr>
        <w:t>We are seeking individuals with strong networks and expertise, coupled to an impressive track record of success within business development and sales.</w:t>
      </w:r>
      <w:r w:rsidR="0034063D" w:rsidRPr="00EC6860">
        <w:rPr>
          <w:rFonts w:ascii="Gill Sans MT" w:hAnsi="Gill Sans MT"/>
          <w:bCs/>
          <w:color w:val="002060"/>
          <w:sz w:val="21"/>
          <w:szCs w:val="21"/>
        </w:rPr>
        <w:t xml:space="preserve"> You must have the ability to build outstanding relationships, internally within the business and externally with clients.</w:t>
      </w:r>
    </w:p>
    <w:p w:rsidR="006D0B7B" w:rsidRPr="00EC6860" w:rsidRDefault="006D0B7B" w:rsidP="002A18AA">
      <w:pPr>
        <w:pStyle w:val="BodyText"/>
        <w:spacing w:after="0"/>
        <w:jc w:val="both"/>
        <w:rPr>
          <w:rFonts w:ascii="Gill Sans MT" w:hAnsi="Gill Sans MT"/>
          <w:bCs/>
          <w:color w:val="002060"/>
          <w:sz w:val="21"/>
          <w:szCs w:val="21"/>
        </w:rPr>
      </w:pPr>
    </w:p>
    <w:p w:rsidR="00FB5570" w:rsidRPr="00EC6860" w:rsidRDefault="00FB5570" w:rsidP="002A18AA">
      <w:pPr>
        <w:jc w:val="both"/>
        <w:rPr>
          <w:rFonts w:ascii="Gill Sans MT" w:hAnsi="Gill Sans MT"/>
          <w:bCs/>
          <w:color w:val="002060"/>
          <w:sz w:val="21"/>
          <w:szCs w:val="21"/>
        </w:rPr>
      </w:pPr>
      <w:r w:rsidRPr="00EC6860">
        <w:rPr>
          <w:rFonts w:ascii="Gill Sans MT" w:hAnsi="Gill Sans MT"/>
          <w:bCs/>
          <w:color w:val="002060"/>
          <w:sz w:val="21"/>
          <w:szCs w:val="21"/>
        </w:rPr>
        <w:t xml:space="preserve">This is an extremely exciting opportunity within a </w:t>
      </w:r>
      <w:r w:rsidR="002A18AA" w:rsidRPr="00EC6860">
        <w:rPr>
          <w:rFonts w:ascii="Gill Sans MT" w:hAnsi="Gill Sans MT"/>
          <w:bCs/>
          <w:color w:val="002060"/>
          <w:sz w:val="21"/>
          <w:szCs w:val="21"/>
        </w:rPr>
        <w:t>dynamic and innovative</w:t>
      </w:r>
      <w:r w:rsidRPr="00EC6860">
        <w:rPr>
          <w:rFonts w:ascii="Gill Sans MT" w:hAnsi="Gill Sans MT"/>
          <w:bCs/>
          <w:color w:val="002060"/>
          <w:sz w:val="21"/>
          <w:szCs w:val="21"/>
        </w:rPr>
        <w:t xml:space="preserve"> business, where you will be rewarded for success and allowed to flourish as an outstanding business development professional</w:t>
      </w:r>
      <w:r w:rsidR="002A18AA" w:rsidRPr="00EC6860">
        <w:rPr>
          <w:rFonts w:ascii="Gill Sans MT" w:hAnsi="Gill Sans MT"/>
          <w:bCs/>
          <w:color w:val="002060"/>
          <w:sz w:val="21"/>
          <w:szCs w:val="21"/>
        </w:rPr>
        <w:t xml:space="preserve"> and leader</w:t>
      </w:r>
      <w:r w:rsidRPr="00EC6860">
        <w:rPr>
          <w:rFonts w:ascii="Gill Sans MT" w:hAnsi="Gill Sans MT"/>
          <w:bCs/>
          <w:color w:val="002060"/>
          <w:sz w:val="21"/>
          <w:szCs w:val="21"/>
        </w:rPr>
        <w:t>.</w:t>
      </w:r>
    </w:p>
    <w:p w:rsidR="00EC6860" w:rsidRDefault="00EC6860" w:rsidP="004D5652">
      <w:pPr>
        <w:jc w:val="center"/>
        <w:rPr>
          <w:rFonts w:ascii="Gill Sans MT" w:hAnsi="Gill Sans MT"/>
          <w:i/>
          <w:color w:val="002060"/>
          <w:sz w:val="18"/>
          <w:szCs w:val="18"/>
        </w:rPr>
      </w:pPr>
    </w:p>
    <w:p w:rsidR="00EC6860" w:rsidRDefault="00EC6860" w:rsidP="004D5652">
      <w:pPr>
        <w:jc w:val="center"/>
        <w:rPr>
          <w:rFonts w:ascii="Gill Sans MT" w:hAnsi="Gill Sans MT"/>
          <w:i/>
          <w:color w:val="002060"/>
          <w:sz w:val="18"/>
          <w:szCs w:val="18"/>
        </w:rPr>
      </w:pPr>
    </w:p>
    <w:p w:rsidR="00685052" w:rsidRPr="00EE4B11" w:rsidRDefault="00EE4B11" w:rsidP="004D5652">
      <w:pPr>
        <w:jc w:val="center"/>
        <w:rPr>
          <w:rFonts w:ascii="Gill Sans MT" w:hAnsi="Gill Sans MT"/>
          <w:i/>
          <w:color w:val="002060"/>
          <w:sz w:val="18"/>
          <w:szCs w:val="18"/>
        </w:rPr>
      </w:pPr>
      <w:r>
        <w:rPr>
          <w:rFonts w:ascii="Gill Sans MT" w:hAnsi="Gill Sans MT"/>
          <w:i/>
          <w:color w:val="002060"/>
          <w:sz w:val="18"/>
          <w:szCs w:val="18"/>
        </w:rPr>
        <w:t>F</w:t>
      </w:r>
      <w:r w:rsidR="004D5652">
        <w:rPr>
          <w:rFonts w:ascii="Gill Sans MT" w:hAnsi="Gill Sans MT"/>
          <w:i/>
          <w:color w:val="002060"/>
          <w:sz w:val="18"/>
          <w:szCs w:val="18"/>
        </w:rPr>
        <w:t>or further information or a discussion in complete confidence, please contact Dr Grant Coren,</w:t>
      </w:r>
    </w:p>
    <w:p w:rsidR="004D5652" w:rsidRDefault="00685052" w:rsidP="004D5652">
      <w:pPr>
        <w:jc w:val="center"/>
        <w:rPr>
          <w:rFonts w:ascii="Gill Sans MT" w:hAnsi="Gill Sans MT"/>
          <w:i/>
          <w:color w:val="002060"/>
          <w:sz w:val="18"/>
          <w:szCs w:val="18"/>
        </w:rPr>
      </w:pPr>
      <w:r>
        <w:rPr>
          <w:rFonts w:ascii="Gill Sans MT" w:hAnsi="Gill Sans MT"/>
          <w:i/>
          <w:color w:val="002060"/>
          <w:sz w:val="18"/>
          <w:szCs w:val="18"/>
        </w:rPr>
        <w:t>P</w:t>
      </w:r>
      <w:r w:rsidR="004D5652">
        <w:rPr>
          <w:rFonts w:ascii="Gill Sans MT" w:hAnsi="Gill Sans MT"/>
          <w:i/>
          <w:color w:val="002060"/>
          <w:sz w:val="18"/>
          <w:szCs w:val="18"/>
        </w:rPr>
        <w:t xml:space="preserve">harma-Search Ltd - </w:t>
      </w:r>
      <w:hyperlink r:id="rId8" w:history="1">
        <w:r w:rsidR="004D5652">
          <w:rPr>
            <w:rStyle w:val="Hyperlink"/>
            <w:rFonts w:ascii="Gill Sans MT" w:hAnsi="Gill Sans MT"/>
            <w:i/>
            <w:sz w:val="18"/>
            <w:szCs w:val="18"/>
          </w:rPr>
          <w:t>grant@pharma-search.co.uk</w:t>
        </w:r>
      </w:hyperlink>
      <w:r w:rsidR="004D5652">
        <w:rPr>
          <w:rFonts w:ascii="Gill Sans MT" w:hAnsi="Gill Sans MT"/>
          <w:i/>
          <w:color w:val="002060"/>
          <w:sz w:val="18"/>
          <w:szCs w:val="18"/>
        </w:rPr>
        <w:t>, telephone: + 44 (0) 1442 345 340.</w:t>
      </w:r>
    </w:p>
    <w:sectPr w:rsidR="004D5652" w:rsidSect="00EC686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8F" w:rsidRDefault="00FA5E8F" w:rsidP="006922CA">
      <w:r>
        <w:separator/>
      </w:r>
    </w:p>
  </w:endnote>
  <w:endnote w:type="continuationSeparator" w:id="0">
    <w:p w:rsidR="00FA5E8F" w:rsidRDefault="00FA5E8F" w:rsidP="0069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A0" w:rsidRDefault="00205BA0" w:rsidP="006F185F">
    <w:pPr>
      <w:pStyle w:val="Footer"/>
      <w:jc w:val="center"/>
    </w:pPr>
  </w:p>
  <w:p w:rsidR="004E763A" w:rsidRDefault="00EE4B11" w:rsidP="00EE4B11">
    <w:pPr>
      <w:pStyle w:val="Footer"/>
      <w:jc w:val="center"/>
    </w:pPr>
    <w:r w:rsidRPr="00205BA0">
      <w:rPr>
        <w:noProof/>
        <w:lang w:eastAsia="en-GB"/>
      </w:rPr>
      <w:drawing>
        <wp:inline distT="0" distB="0" distL="0" distR="0" wp14:anchorId="3DDA73A5" wp14:editId="00934E59">
          <wp:extent cx="2381250" cy="352425"/>
          <wp:effectExtent l="19050" t="0" r="0" b="0"/>
          <wp:docPr id="1" name="Picture 1" descr="PharmaSearch 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armaSearch 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125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8F" w:rsidRDefault="00FA5E8F" w:rsidP="006922CA">
      <w:r>
        <w:separator/>
      </w:r>
    </w:p>
  </w:footnote>
  <w:footnote w:type="continuationSeparator" w:id="0">
    <w:p w:rsidR="00FA5E8F" w:rsidRDefault="00FA5E8F" w:rsidP="00692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CA" w:rsidRDefault="00FA5E8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3" o:spid="_x0000_s2053" type="#_x0000_t75" style="position:absolute;margin-left:0;margin-top:0;width:612pt;height:858.75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CA" w:rsidRDefault="00FA5E8F" w:rsidP="00D0367B">
    <w:pPr>
      <w:spacing w:after="120"/>
      <w:jc w:val="cen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4" o:spid="_x0000_s2054" type="#_x0000_t75" style="position:absolute;left:0;text-align:left;margin-left:-101.35pt;margin-top:-149.15pt;width:612pt;height:858.75pt;z-index:-251656192;mso-position-horizontal-relative:margin;mso-position-vertical-relative:margin" o:allowincell="f">
          <v:imagedata r:id="rId1" o:title="bg"/>
          <w10:wrap anchorx="margin" anchory="margin"/>
        </v:shape>
      </w:pict>
    </w:r>
    <w:r w:rsidR="00D0367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CA" w:rsidRDefault="00FA5E8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2" o:spid="_x0000_s2052" type="#_x0000_t75" style="position:absolute;margin-left:0;margin-top:0;width:612pt;height:858.75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style="width:120pt;height:120pt" o:bullet="t">
        <v:imagedata r:id="rId1" o:title="clip_image001"/>
      </v:shape>
    </w:pict>
  </w:numPicBullet>
  <w:numPicBullet w:numPicBulletId="1">
    <w:pict>
      <v:shape id="_x0000_i1156" type="#_x0000_t75" style="width:9pt;height:9pt" o:bullet="t">
        <v:imagedata r:id="rId2" o:title="BD10267_"/>
      </v:shape>
    </w:pict>
  </w:numPicBullet>
  <w:abstractNum w:abstractNumId="0">
    <w:nsid w:val="037E358C"/>
    <w:multiLevelType w:val="hybridMultilevel"/>
    <w:tmpl w:val="12A6A652"/>
    <w:lvl w:ilvl="0" w:tplc="1E0611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D547A"/>
    <w:multiLevelType w:val="hybridMultilevel"/>
    <w:tmpl w:val="1E0293DC"/>
    <w:lvl w:ilvl="0" w:tplc="4FBC48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46828"/>
    <w:multiLevelType w:val="hybridMultilevel"/>
    <w:tmpl w:val="3664EB14"/>
    <w:lvl w:ilvl="0" w:tplc="4FBC48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311D9"/>
    <w:multiLevelType w:val="hybridMultilevel"/>
    <w:tmpl w:val="A79A6686"/>
    <w:lvl w:ilvl="0" w:tplc="42B0AACE">
      <w:start w:val="1"/>
      <w:numFmt w:val="bullet"/>
      <w:lvlText w:val=""/>
      <w:lvlPicBulletId w:val="1"/>
      <w:lvlJc w:val="left"/>
      <w:pPr>
        <w:ind w:left="781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6CD87C5E"/>
    <w:multiLevelType w:val="hybridMultilevel"/>
    <w:tmpl w:val="F6829ADC"/>
    <w:lvl w:ilvl="0" w:tplc="4FBC48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23008"/>
    <w:multiLevelType w:val="hybridMultilevel"/>
    <w:tmpl w:val="996A0944"/>
    <w:lvl w:ilvl="0" w:tplc="42B0AAC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A6676"/>
    <w:multiLevelType w:val="hybridMultilevel"/>
    <w:tmpl w:val="33161E66"/>
    <w:lvl w:ilvl="0" w:tplc="42B0AAC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321E0"/>
    <w:multiLevelType w:val="hybridMultilevel"/>
    <w:tmpl w:val="8F0C5E2C"/>
    <w:lvl w:ilvl="0" w:tplc="4FBC4820">
      <w:start w:val="1"/>
      <w:numFmt w:val="bullet"/>
      <w:lvlText w:val=""/>
      <w:lvlPicBulletId w:val="0"/>
      <w:lvlJc w:val="left"/>
      <w:pPr>
        <w:ind w:left="781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CA"/>
    <w:rsid w:val="000014CE"/>
    <w:rsid w:val="00010341"/>
    <w:rsid w:val="00060744"/>
    <w:rsid w:val="00075398"/>
    <w:rsid w:val="00083540"/>
    <w:rsid w:val="000A0C48"/>
    <w:rsid w:val="001061A8"/>
    <w:rsid w:val="00121D3B"/>
    <w:rsid w:val="00127CB4"/>
    <w:rsid w:val="00181932"/>
    <w:rsid w:val="00205BA0"/>
    <w:rsid w:val="00211F36"/>
    <w:rsid w:val="00227F3D"/>
    <w:rsid w:val="00252F46"/>
    <w:rsid w:val="002A18AA"/>
    <w:rsid w:val="002B4790"/>
    <w:rsid w:val="002D6C28"/>
    <w:rsid w:val="003247CC"/>
    <w:rsid w:val="0034063D"/>
    <w:rsid w:val="00360805"/>
    <w:rsid w:val="00392A94"/>
    <w:rsid w:val="003A4647"/>
    <w:rsid w:val="004A13DE"/>
    <w:rsid w:val="004D5652"/>
    <w:rsid w:val="004E763A"/>
    <w:rsid w:val="005119D6"/>
    <w:rsid w:val="00526F2B"/>
    <w:rsid w:val="00542B31"/>
    <w:rsid w:val="00577AE7"/>
    <w:rsid w:val="0058600D"/>
    <w:rsid w:val="005A3358"/>
    <w:rsid w:val="005A5B5A"/>
    <w:rsid w:val="005C0A4D"/>
    <w:rsid w:val="005D13EA"/>
    <w:rsid w:val="00606174"/>
    <w:rsid w:val="00667A21"/>
    <w:rsid w:val="0067415A"/>
    <w:rsid w:val="0068208A"/>
    <w:rsid w:val="00685052"/>
    <w:rsid w:val="006922CA"/>
    <w:rsid w:val="006D0B7B"/>
    <w:rsid w:val="006E15C3"/>
    <w:rsid w:val="006F185F"/>
    <w:rsid w:val="00723171"/>
    <w:rsid w:val="007703DF"/>
    <w:rsid w:val="00771251"/>
    <w:rsid w:val="0079179E"/>
    <w:rsid w:val="008A0B53"/>
    <w:rsid w:val="00944109"/>
    <w:rsid w:val="009908B6"/>
    <w:rsid w:val="00994FE4"/>
    <w:rsid w:val="009C422E"/>
    <w:rsid w:val="00A355E4"/>
    <w:rsid w:val="00A45E1D"/>
    <w:rsid w:val="00A9402D"/>
    <w:rsid w:val="00AC5353"/>
    <w:rsid w:val="00B31B5B"/>
    <w:rsid w:val="00B8734A"/>
    <w:rsid w:val="00C64E2D"/>
    <w:rsid w:val="00D0367B"/>
    <w:rsid w:val="00D06E75"/>
    <w:rsid w:val="00D16808"/>
    <w:rsid w:val="00D52064"/>
    <w:rsid w:val="00E36065"/>
    <w:rsid w:val="00E529AD"/>
    <w:rsid w:val="00E8466B"/>
    <w:rsid w:val="00E952E7"/>
    <w:rsid w:val="00EB24EE"/>
    <w:rsid w:val="00EC0355"/>
    <w:rsid w:val="00EC599F"/>
    <w:rsid w:val="00EC6860"/>
    <w:rsid w:val="00EE4B11"/>
    <w:rsid w:val="00F04EE6"/>
    <w:rsid w:val="00F31015"/>
    <w:rsid w:val="00F44496"/>
    <w:rsid w:val="00F846B8"/>
    <w:rsid w:val="00FA5E8F"/>
    <w:rsid w:val="00FB5570"/>
    <w:rsid w:val="00FD6742"/>
    <w:rsid w:val="00F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D0B7B"/>
    <w:pPr>
      <w:keepNext/>
      <w:jc w:val="both"/>
      <w:outlineLvl w:val="0"/>
    </w:pPr>
    <w:rPr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D5652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5652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3A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6D0B7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6D0B7B"/>
    <w:pPr>
      <w:spacing w:after="120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D0B7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27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D0B7B"/>
    <w:pPr>
      <w:keepNext/>
      <w:jc w:val="both"/>
      <w:outlineLvl w:val="0"/>
    </w:pPr>
    <w:rPr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D5652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5652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3A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6D0B7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6D0B7B"/>
    <w:pPr>
      <w:spacing w:after="120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D0B7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27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pharma-search.co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Pharma-Search Ltd.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Grant Coren</cp:lastModifiedBy>
  <cp:revision>2</cp:revision>
  <cp:lastPrinted>2014-05-14T19:30:00Z</cp:lastPrinted>
  <dcterms:created xsi:type="dcterms:W3CDTF">2014-05-14T19:31:00Z</dcterms:created>
  <dcterms:modified xsi:type="dcterms:W3CDTF">2014-05-14T19:31:00Z</dcterms:modified>
</cp:coreProperties>
</file>