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12" w:rsidRDefault="0012637F" w:rsidP="008E0712">
      <w:pPr>
        <w:spacing w:after="120"/>
        <w:jc w:val="center"/>
        <w:rPr>
          <w:rFonts w:ascii="Gill Sans MT" w:hAnsi="Gill Sans MT"/>
          <w:b/>
          <w:color w:val="002060"/>
          <w:sz w:val="32"/>
          <w:szCs w:val="32"/>
        </w:rPr>
      </w:pPr>
      <w:bookmarkStart w:id="0" w:name="_GoBack"/>
      <w:bookmarkEnd w:id="0"/>
      <w:r>
        <w:rPr>
          <w:rFonts w:ascii="Gill Sans MT" w:hAnsi="Gill Sans MT"/>
          <w:b/>
          <w:color w:val="002060"/>
          <w:sz w:val="32"/>
          <w:szCs w:val="32"/>
        </w:rPr>
        <w:t>Client Project Manager</w:t>
      </w:r>
    </w:p>
    <w:p w:rsidR="004236EA" w:rsidRPr="00CB3F7B" w:rsidRDefault="008C6F6E" w:rsidP="008E0712">
      <w:pPr>
        <w:spacing w:after="120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CB3F7B">
        <w:rPr>
          <w:rFonts w:ascii="Gill Sans MT" w:hAnsi="Gill Sans MT"/>
          <w:b/>
          <w:color w:val="002060"/>
          <w:sz w:val="28"/>
          <w:szCs w:val="28"/>
        </w:rPr>
        <w:t>Buckinghamshire</w:t>
      </w:r>
    </w:p>
    <w:p w:rsidR="008E0712" w:rsidRDefault="008E0712" w:rsidP="008E0712">
      <w:pPr>
        <w:jc w:val="right"/>
        <w:rPr>
          <w:rFonts w:ascii="Gill Sans MT" w:hAnsi="Gill Sans MT"/>
          <w:color w:val="002060"/>
          <w:sz w:val="20"/>
          <w:szCs w:val="20"/>
        </w:rPr>
      </w:pPr>
    </w:p>
    <w:p w:rsidR="008E0712" w:rsidRPr="00975408" w:rsidRDefault="004236EA" w:rsidP="008E0712">
      <w:pPr>
        <w:rPr>
          <w:rFonts w:ascii="Gill Sans MT" w:hAnsi="Gill Sans MT"/>
          <w:b/>
          <w:color w:val="002060"/>
          <w:sz w:val="22"/>
          <w:szCs w:val="22"/>
        </w:rPr>
      </w:pPr>
      <w:r>
        <w:rPr>
          <w:rFonts w:ascii="Gill Sans MT" w:hAnsi="Gill Sans MT"/>
          <w:b/>
          <w:color w:val="002060"/>
          <w:sz w:val="28"/>
          <w:szCs w:val="28"/>
        </w:rPr>
        <w:t>Ref: PSL4046</w:t>
      </w:r>
      <w:r w:rsidR="008E0712">
        <w:rPr>
          <w:rFonts w:ascii="Gill Sans MT" w:hAnsi="Gill Sans MT"/>
          <w:b/>
          <w:color w:val="002060"/>
          <w:sz w:val="28"/>
          <w:szCs w:val="28"/>
        </w:rPr>
        <w:tab/>
      </w:r>
      <w:r w:rsidR="008E0712">
        <w:rPr>
          <w:rFonts w:ascii="Gill Sans MT" w:hAnsi="Gill Sans MT"/>
          <w:color w:val="002060"/>
          <w:sz w:val="28"/>
          <w:szCs w:val="28"/>
        </w:rPr>
        <w:tab/>
      </w:r>
      <w:r w:rsidR="008E0712">
        <w:rPr>
          <w:rFonts w:ascii="Gill Sans MT" w:hAnsi="Gill Sans MT"/>
          <w:color w:val="002060"/>
          <w:sz w:val="28"/>
          <w:szCs w:val="28"/>
        </w:rPr>
        <w:tab/>
      </w:r>
      <w:r w:rsidR="008E0712">
        <w:rPr>
          <w:rFonts w:ascii="Gill Sans MT" w:hAnsi="Gill Sans MT"/>
          <w:color w:val="002060"/>
          <w:sz w:val="28"/>
          <w:szCs w:val="28"/>
        </w:rPr>
        <w:tab/>
      </w:r>
      <w:r w:rsidR="008E0712">
        <w:rPr>
          <w:rFonts w:ascii="Gill Sans MT" w:hAnsi="Gill Sans MT"/>
          <w:color w:val="002060"/>
          <w:sz w:val="28"/>
          <w:szCs w:val="28"/>
        </w:rPr>
        <w:tab/>
        <w:t xml:space="preserve">       </w:t>
      </w:r>
      <w:r w:rsidR="00CB3F7B">
        <w:rPr>
          <w:rFonts w:ascii="Gill Sans MT" w:hAnsi="Gill Sans MT"/>
          <w:color w:val="002060"/>
          <w:sz w:val="28"/>
          <w:szCs w:val="28"/>
        </w:rPr>
        <w:tab/>
        <w:t xml:space="preserve">  </w:t>
      </w:r>
      <w:r w:rsidR="008E0712">
        <w:rPr>
          <w:rFonts w:ascii="Gill Sans MT" w:hAnsi="Gill Sans MT"/>
          <w:b/>
          <w:color w:val="002060"/>
          <w:sz w:val="28"/>
          <w:szCs w:val="28"/>
        </w:rPr>
        <w:t>Attractive Salary Package</w:t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  <w:t xml:space="preserve"> </w:t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  <w:t xml:space="preserve"> </w:t>
      </w:r>
      <w:r w:rsid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CB3F7B">
        <w:rPr>
          <w:rFonts w:ascii="Gill Sans MT" w:hAnsi="Gill Sans MT"/>
          <w:b/>
          <w:color w:val="002060"/>
          <w:sz w:val="22"/>
          <w:szCs w:val="22"/>
        </w:rPr>
        <w:t xml:space="preserve">          </w:t>
      </w:r>
      <w:r w:rsidR="008E0712" w:rsidRPr="00975408">
        <w:rPr>
          <w:rFonts w:ascii="Gill Sans MT" w:hAnsi="Gill Sans MT"/>
          <w:color w:val="002060"/>
          <w:sz w:val="22"/>
          <w:szCs w:val="22"/>
        </w:rPr>
        <w:t xml:space="preserve">Commensurate with experience </w:t>
      </w:r>
    </w:p>
    <w:p w:rsidR="008E0712" w:rsidRPr="00975408" w:rsidRDefault="008E0712" w:rsidP="008E0712">
      <w:pPr>
        <w:rPr>
          <w:rFonts w:ascii="Gill Sans MT" w:hAnsi="Gill Sans MT"/>
          <w:color w:val="002060"/>
          <w:sz w:val="22"/>
          <w:szCs w:val="22"/>
        </w:rPr>
      </w:pPr>
    </w:p>
    <w:p w:rsidR="000E32A3" w:rsidRPr="00975408" w:rsidRDefault="008E0712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975408">
        <w:rPr>
          <w:rFonts w:ascii="Gill Sans MT" w:hAnsi="Gill Sans MT"/>
          <w:color w:val="002060"/>
          <w:sz w:val="22"/>
          <w:szCs w:val="22"/>
        </w:rPr>
        <w:t xml:space="preserve">Join </w:t>
      </w:r>
      <w:r w:rsidR="000E32A3" w:rsidRPr="00975408">
        <w:rPr>
          <w:rFonts w:ascii="Gill Sans MT" w:hAnsi="Gill Sans MT"/>
          <w:color w:val="002060"/>
          <w:sz w:val="22"/>
          <w:szCs w:val="22"/>
        </w:rPr>
        <w:t>a leading global specialist in the provision of technology based solutions, products and services to the glo</w:t>
      </w:r>
      <w:r w:rsidR="0083221F">
        <w:rPr>
          <w:rFonts w:ascii="Gill Sans MT" w:hAnsi="Gill Sans MT"/>
          <w:color w:val="002060"/>
          <w:sz w:val="22"/>
          <w:szCs w:val="22"/>
        </w:rPr>
        <w:t>bal clinical research market.  As an experienced Project Manager,</w:t>
      </w:r>
      <w:r w:rsidR="000E32A3" w:rsidRPr="00975408">
        <w:rPr>
          <w:rFonts w:ascii="Gill Sans MT" w:hAnsi="Gill Sans MT"/>
          <w:color w:val="002060"/>
          <w:sz w:val="22"/>
          <w:szCs w:val="22"/>
        </w:rPr>
        <w:t xml:space="preserve"> you will work with a diverse and established client base</w:t>
      </w:r>
      <w:r w:rsidR="00FE1D94">
        <w:rPr>
          <w:rFonts w:ascii="Gill Sans MT" w:hAnsi="Gill Sans MT"/>
          <w:color w:val="002060"/>
          <w:sz w:val="22"/>
          <w:szCs w:val="22"/>
        </w:rPr>
        <w:t>, managing projects and client relationships within</w:t>
      </w:r>
      <w:r w:rsidR="000E32A3" w:rsidRPr="00975408">
        <w:rPr>
          <w:rFonts w:ascii="Gill Sans MT" w:hAnsi="Gill Sans MT"/>
          <w:color w:val="002060"/>
          <w:sz w:val="22"/>
          <w:szCs w:val="22"/>
        </w:rPr>
        <w:t xml:space="preserve"> Pharmaceutical/Biotech companies and full service CROs.</w:t>
      </w:r>
    </w:p>
    <w:p w:rsidR="000E32A3" w:rsidRPr="00975408" w:rsidRDefault="000E32A3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170E6D" w:rsidRDefault="0083221F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>
        <w:rPr>
          <w:rFonts w:ascii="Gill Sans MT" w:hAnsi="Gill Sans MT"/>
          <w:color w:val="002060"/>
          <w:sz w:val="22"/>
          <w:szCs w:val="22"/>
        </w:rPr>
        <w:t xml:space="preserve">This is a position that will give you the opportunity to manage projects and client relations and be responsible for client liaison and </w:t>
      </w:r>
      <w:r w:rsidR="00765CE9">
        <w:rPr>
          <w:rFonts w:ascii="Gill Sans MT" w:hAnsi="Gill Sans MT"/>
          <w:color w:val="002060"/>
          <w:sz w:val="22"/>
          <w:szCs w:val="22"/>
        </w:rPr>
        <w:t xml:space="preserve">the </w:t>
      </w:r>
      <w:r>
        <w:rPr>
          <w:rFonts w:ascii="Gill Sans MT" w:hAnsi="Gill Sans MT"/>
          <w:color w:val="002060"/>
          <w:sz w:val="22"/>
          <w:szCs w:val="22"/>
        </w:rPr>
        <w:t xml:space="preserve">delivery of an excellent client project management service throughout </w:t>
      </w:r>
      <w:r w:rsidR="002A13FE">
        <w:rPr>
          <w:rFonts w:ascii="Gill Sans MT" w:hAnsi="Gill Sans MT"/>
          <w:color w:val="002060"/>
          <w:sz w:val="22"/>
          <w:szCs w:val="22"/>
        </w:rPr>
        <w:t xml:space="preserve">project lifecycle from inception to conclusion.  </w:t>
      </w:r>
    </w:p>
    <w:p w:rsidR="002A13FE" w:rsidRPr="00975408" w:rsidRDefault="002A13FE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8E0712" w:rsidRPr="00975408" w:rsidRDefault="008E0712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975408">
        <w:rPr>
          <w:rFonts w:ascii="Gill Sans MT" w:hAnsi="Gill Sans MT"/>
          <w:color w:val="002060"/>
          <w:sz w:val="22"/>
          <w:szCs w:val="22"/>
        </w:rPr>
        <w:t>Key responsibilities will include, but not be limited to:</w:t>
      </w:r>
    </w:p>
    <w:p w:rsidR="008E0712" w:rsidRPr="00975408" w:rsidRDefault="008E0712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AD0209" w:rsidRDefault="00AD0209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Assisting Business Development (BD) and the Director of Pr</w:t>
      </w:r>
      <w:r w:rsidR="00216B93">
        <w:rPr>
          <w:rFonts w:ascii="Gill Sans MT" w:hAnsi="Gill Sans MT"/>
          <w:color w:val="002060"/>
          <w:sz w:val="20"/>
          <w:szCs w:val="20"/>
        </w:rPr>
        <w:t xml:space="preserve">oject Management to provide </w:t>
      </w:r>
      <w:r>
        <w:rPr>
          <w:rFonts w:ascii="Gill Sans MT" w:hAnsi="Gill Sans MT"/>
          <w:color w:val="002060"/>
          <w:sz w:val="20"/>
          <w:szCs w:val="20"/>
        </w:rPr>
        <w:t xml:space="preserve">specialist technical input at client meetings and for </w:t>
      </w:r>
      <w:r w:rsidR="00216B93">
        <w:rPr>
          <w:rFonts w:ascii="Gill Sans MT" w:hAnsi="Gill Sans MT"/>
          <w:color w:val="002060"/>
          <w:sz w:val="20"/>
          <w:szCs w:val="20"/>
        </w:rPr>
        <w:t xml:space="preserve">the </w:t>
      </w:r>
      <w:r>
        <w:rPr>
          <w:rFonts w:ascii="Gill Sans MT" w:hAnsi="Gill Sans MT"/>
          <w:color w:val="002060"/>
          <w:sz w:val="20"/>
          <w:szCs w:val="20"/>
        </w:rPr>
        <w:t>generation of proposals.</w:t>
      </w:r>
    </w:p>
    <w:p w:rsidR="008E0712" w:rsidRPr="00975408" w:rsidRDefault="00AD0209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Forming on-going partnerships and close relationships with clients to promote and secure further business. </w:t>
      </w:r>
    </w:p>
    <w:p w:rsidR="008E0712" w:rsidRPr="00975408" w:rsidRDefault="00F57792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Reviewing </w:t>
      </w:r>
      <w:r w:rsidR="002C614F">
        <w:rPr>
          <w:rFonts w:ascii="Gill Sans MT" w:hAnsi="Gill Sans MT"/>
          <w:color w:val="002060"/>
          <w:sz w:val="20"/>
          <w:szCs w:val="20"/>
        </w:rPr>
        <w:t xml:space="preserve">the </w:t>
      </w:r>
      <w:r w:rsidR="008A3B07">
        <w:rPr>
          <w:rFonts w:ascii="Gill Sans MT" w:hAnsi="Gill Sans MT"/>
          <w:color w:val="002060"/>
          <w:sz w:val="20"/>
          <w:szCs w:val="20"/>
        </w:rPr>
        <w:t>financial aspects of proposals for Business Development.</w:t>
      </w:r>
    </w:p>
    <w:p w:rsidR="008E0712" w:rsidRPr="00975408" w:rsidRDefault="00F57792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Working with the Director of Project Management, IT, Director of </w:t>
      </w:r>
      <w:proofErr w:type="spellStart"/>
      <w:r>
        <w:rPr>
          <w:rFonts w:ascii="Gill Sans MT" w:hAnsi="Gill Sans MT"/>
          <w:color w:val="002060"/>
          <w:sz w:val="20"/>
          <w:szCs w:val="20"/>
        </w:rPr>
        <w:t>eTM</w:t>
      </w:r>
      <w:proofErr w:type="spellEnd"/>
      <w:r>
        <w:rPr>
          <w:rFonts w:ascii="Gill Sans MT" w:hAnsi="Gill Sans MT"/>
          <w:color w:val="002060"/>
          <w:sz w:val="20"/>
          <w:szCs w:val="20"/>
        </w:rPr>
        <w:t xml:space="preserve"> Operations and B</w:t>
      </w:r>
      <w:r w:rsidR="008A3B07">
        <w:rPr>
          <w:rFonts w:ascii="Gill Sans MT" w:hAnsi="Gill Sans MT"/>
          <w:color w:val="002060"/>
          <w:sz w:val="20"/>
          <w:szCs w:val="20"/>
        </w:rPr>
        <w:t xml:space="preserve">usiness </w:t>
      </w:r>
      <w:r>
        <w:rPr>
          <w:rFonts w:ascii="Gill Sans MT" w:hAnsi="Gill Sans MT"/>
          <w:color w:val="002060"/>
          <w:sz w:val="20"/>
          <w:szCs w:val="20"/>
        </w:rPr>
        <w:t>D</w:t>
      </w:r>
      <w:r w:rsidR="008A3B07">
        <w:rPr>
          <w:rFonts w:ascii="Gill Sans MT" w:hAnsi="Gill Sans MT"/>
          <w:color w:val="002060"/>
          <w:sz w:val="20"/>
          <w:szCs w:val="20"/>
        </w:rPr>
        <w:t>evelopment</w:t>
      </w:r>
      <w:r>
        <w:rPr>
          <w:rFonts w:ascii="Gill Sans MT" w:hAnsi="Gill Sans MT"/>
          <w:color w:val="002060"/>
          <w:sz w:val="20"/>
          <w:szCs w:val="20"/>
        </w:rPr>
        <w:t xml:space="preserve"> to set up Project Initiation Groups.</w:t>
      </w:r>
    </w:p>
    <w:p w:rsidR="008E0712" w:rsidRPr="00975408" w:rsidRDefault="00F57792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Developing long term project plans</w:t>
      </w:r>
      <w:r w:rsidR="00CE7895">
        <w:rPr>
          <w:rFonts w:ascii="Gill Sans MT" w:hAnsi="Gill Sans MT"/>
          <w:color w:val="002060"/>
          <w:sz w:val="20"/>
          <w:szCs w:val="20"/>
        </w:rPr>
        <w:t xml:space="preserve"> </w:t>
      </w:r>
      <w:r w:rsidR="00806ECE">
        <w:rPr>
          <w:rFonts w:ascii="Gill Sans MT" w:hAnsi="Gill Sans MT"/>
          <w:color w:val="002060"/>
          <w:sz w:val="20"/>
          <w:szCs w:val="20"/>
        </w:rPr>
        <w:t>and working with O</w:t>
      </w:r>
      <w:r w:rsidR="00666C81">
        <w:rPr>
          <w:rFonts w:ascii="Gill Sans MT" w:hAnsi="Gill Sans MT"/>
          <w:color w:val="002060"/>
          <w:sz w:val="20"/>
          <w:szCs w:val="20"/>
        </w:rPr>
        <w:t>pe</w:t>
      </w:r>
      <w:r w:rsidR="00806ECE">
        <w:rPr>
          <w:rFonts w:ascii="Gill Sans MT" w:hAnsi="Gill Sans MT"/>
          <w:color w:val="002060"/>
          <w:sz w:val="20"/>
          <w:szCs w:val="20"/>
        </w:rPr>
        <w:t>rational M</w:t>
      </w:r>
      <w:r w:rsidR="00A45DBA">
        <w:rPr>
          <w:rFonts w:ascii="Gill Sans MT" w:hAnsi="Gill Sans MT"/>
          <w:color w:val="002060"/>
          <w:sz w:val="20"/>
          <w:szCs w:val="20"/>
        </w:rPr>
        <w:t xml:space="preserve">anagers to ensure that objectives are </w:t>
      </w:r>
      <w:r w:rsidR="00CE7895">
        <w:rPr>
          <w:rFonts w:ascii="Gill Sans MT" w:hAnsi="Gill Sans MT"/>
          <w:color w:val="002060"/>
          <w:sz w:val="20"/>
          <w:szCs w:val="20"/>
        </w:rPr>
        <w:t xml:space="preserve">fully </w:t>
      </w:r>
      <w:r w:rsidR="00A45DBA">
        <w:rPr>
          <w:rFonts w:ascii="Gill Sans MT" w:hAnsi="Gill Sans MT"/>
          <w:color w:val="002060"/>
          <w:sz w:val="20"/>
          <w:szCs w:val="20"/>
        </w:rPr>
        <w:t>met.</w:t>
      </w:r>
    </w:p>
    <w:p w:rsidR="008E0712" w:rsidRDefault="00806ECE" w:rsidP="00CE24C6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Attending client meeti</w:t>
      </w:r>
      <w:r w:rsidR="00CE24C6">
        <w:rPr>
          <w:rFonts w:ascii="Gill Sans MT" w:hAnsi="Gill Sans MT"/>
          <w:color w:val="002060"/>
          <w:sz w:val="20"/>
          <w:szCs w:val="20"/>
        </w:rPr>
        <w:t>ngs both in the UK and overseas and being able to demonstrate excellent negotiation and diplomacy skills.</w:t>
      </w:r>
    </w:p>
    <w:p w:rsidR="00CE24C6" w:rsidRDefault="00CE24C6" w:rsidP="00CE24C6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Reporting and advising the Client/Manager/Department Heads/Director on project progress.</w:t>
      </w:r>
    </w:p>
    <w:p w:rsidR="00FE1D94" w:rsidRPr="00CE24C6" w:rsidRDefault="00FE1D94" w:rsidP="00CE24C6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Managing the scope of work and ensuring that ball projects remain within the agreed budget.</w:t>
      </w:r>
    </w:p>
    <w:p w:rsidR="00B9146B" w:rsidRDefault="00170E6D" w:rsidP="008E0712">
      <w:pPr>
        <w:spacing w:after="240"/>
        <w:jc w:val="both"/>
        <w:rPr>
          <w:rFonts w:ascii="Gill Sans MT" w:hAnsi="Gill Sans MT"/>
          <w:color w:val="002060"/>
          <w:sz w:val="22"/>
          <w:szCs w:val="22"/>
        </w:rPr>
      </w:pPr>
      <w:r w:rsidRPr="00975408">
        <w:rPr>
          <w:rFonts w:ascii="Gill Sans MT" w:hAnsi="Gill Sans MT"/>
          <w:color w:val="002060"/>
          <w:sz w:val="22"/>
          <w:szCs w:val="22"/>
        </w:rPr>
        <w:t>Y</w:t>
      </w:r>
      <w:r w:rsidR="008E0712" w:rsidRPr="00975408">
        <w:rPr>
          <w:rFonts w:ascii="Gill Sans MT" w:hAnsi="Gill Sans MT"/>
          <w:color w:val="002060"/>
          <w:sz w:val="22"/>
          <w:szCs w:val="22"/>
        </w:rPr>
        <w:t xml:space="preserve">ou will play a key role </w:t>
      </w:r>
      <w:r w:rsidR="00B9146B">
        <w:rPr>
          <w:rFonts w:ascii="Gill Sans MT" w:hAnsi="Gill Sans MT"/>
          <w:color w:val="002060"/>
          <w:sz w:val="22"/>
          <w:szCs w:val="22"/>
        </w:rPr>
        <w:t>in building strong, l</w:t>
      </w:r>
      <w:r w:rsidR="00806ECE">
        <w:rPr>
          <w:rFonts w:ascii="Gill Sans MT" w:hAnsi="Gill Sans MT"/>
          <w:color w:val="002060"/>
          <w:sz w:val="22"/>
          <w:szCs w:val="22"/>
        </w:rPr>
        <w:t xml:space="preserve">asting client relationships, encouraging client confidence and </w:t>
      </w:r>
      <w:r w:rsidR="00B9146B">
        <w:rPr>
          <w:rFonts w:ascii="Gill Sans MT" w:hAnsi="Gill Sans MT"/>
          <w:color w:val="002060"/>
          <w:sz w:val="22"/>
          <w:szCs w:val="22"/>
        </w:rPr>
        <w:t>securi</w:t>
      </w:r>
      <w:r w:rsidR="00806ECE">
        <w:rPr>
          <w:rFonts w:ascii="Gill Sans MT" w:hAnsi="Gill Sans MT"/>
          <w:color w:val="002060"/>
          <w:sz w:val="22"/>
          <w:szCs w:val="22"/>
        </w:rPr>
        <w:t xml:space="preserve">ng further ongoing projects.  You </w:t>
      </w:r>
      <w:r w:rsidR="00B9146B">
        <w:rPr>
          <w:rFonts w:ascii="Gill Sans MT" w:hAnsi="Gill Sans MT"/>
          <w:color w:val="002060"/>
          <w:sz w:val="22"/>
          <w:szCs w:val="22"/>
        </w:rPr>
        <w:t xml:space="preserve">will enjoy a high level of responsibility and accountability with the opportunity to </w:t>
      </w:r>
      <w:r w:rsidR="00E13C74">
        <w:rPr>
          <w:rFonts w:ascii="Gill Sans MT" w:hAnsi="Gill Sans MT"/>
          <w:color w:val="002060"/>
          <w:sz w:val="22"/>
          <w:szCs w:val="22"/>
        </w:rPr>
        <w:t xml:space="preserve">further develop and </w:t>
      </w:r>
      <w:r w:rsidR="001644EB">
        <w:rPr>
          <w:rFonts w:ascii="Gill Sans MT" w:hAnsi="Gill Sans MT"/>
          <w:color w:val="002060"/>
          <w:sz w:val="22"/>
          <w:szCs w:val="22"/>
        </w:rPr>
        <w:t xml:space="preserve">influence client projects </w:t>
      </w:r>
      <w:r w:rsidR="00B9146B">
        <w:rPr>
          <w:rFonts w:ascii="Gill Sans MT" w:hAnsi="Gill Sans MT"/>
          <w:color w:val="002060"/>
          <w:sz w:val="22"/>
          <w:szCs w:val="22"/>
        </w:rPr>
        <w:t xml:space="preserve">to achieve tangible success.  </w:t>
      </w:r>
    </w:p>
    <w:p w:rsidR="00FE1D94" w:rsidRDefault="00FE1D94" w:rsidP="008E0712">
      <w:pPr>
        <w:spacing w:after="240"/>
        <w:jc w:val="both"/>
        <w:rPr>
          <w:rFonts w:ascii="Gill Sans MT" w:hAnsi="Gill Sans MT"/>
          <w:color w:val="002060"/>
          <w:sz w:val="22"/>
          <w:szCs w:val="22"/>
        </w:rPr>
      </w:pPr>
      <w:r>
        <w:rPr>
          <w:rFonts w:ascii="Gill Sans MT" w:hAnsi="Gill Sans MT"/>
          <w:color w:val="002060"/>
          <w:sz w:val="22"/>
          <w:szCs w:val="22"/>
        </w:rPr>
        <w:t>Reporting to the Director of Project Management, your responsibilities will cover the full project life cycle, from Business Development to Project Initiation and throughout the Life Cycle of the Project.</w:t>
      </w:r>
    </w:p>
    <w:p w:rsidR="008E0712" w:rsidRPr="00975408" w:rsidRDefault="005F5B10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>
        <w:rPr>
          <w:rFonts w:ascii="Gill Sans MT" w:hAnsi="Gill Sans MT"/>
          <w:color w:val="002060"/>
          <w:sz w:val="22"/>
          <w:szCs w:val="22"/>
        </w:rPr>
        <w:t>Ideally you will be educated to degree level in IT or life science, be a strong communicator with attention to detail and the ability to work to deadlines in a fast paced environment.</w:t>
      </w:r>
      <w:r w:rsidR="008E0712" w:rsidRPr="00975408">
        <w:rPr>
          <w:rFonts w:ascii="Gill Sans MT" w:hAnsi="Gill Sans MT"/>
          <w:color w:val="002060"/>
          <w:sz w:val="22"/>
          <w:szCs w:val="22"/>
        </w:rPr>
        <w:t xml:space="preserve"> </w:t>
      </w:r>
    </w:p>
    <w:p w:rsidR="000C026A" w:rsidRPr="00975408" w:rsidRDefault="000C026A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8E0712" w:rsidRPr="00975408" w:rsidRDefault="005F5B10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>
        <w:rPr>
          <w:rFonts w:ascii="Gill Sans MT" w:hAnsi="Gill Sans MT"/>
          <w:color w:val="002060"/>
          <w:sz w:val="22"/>
          <w:szCs w:val="22"/>
        </w:rPr>
        <w:t>This is a tremendous</w:t>
      </w:r>
      <w:r w:rsidR="008E0712" w:rsidRPr="00975408">
        <w:rPr>
          <w:rFonts w:ascii="Gill Sans MT" w:hAnsi="Gill Sans MT"/>
          <w:color w:val="002060"/>
          <w:sz w:val="22"/>
          <w:szCs w:val="22"/>
        </w:rPr>
        <w:t xml:space="preserve"> opportunity to join a highly successful busine</w:t>
      </w:r>
      <w:r w:rsidR="00B66887">
        <w:rPr>
          <w:rFonts w:ascii="Gill Sans MT" w:hAnsi="Gill Sans MT"/>
          <w:color w:val="002060"/>
          <w:sz w:val="22"/>
          <w:szCs w:val="22"/>
        </w:rPr>
        <w:t xml:space="preserve">ss, </w:t>
      </w:r>
      <w:r w:rsidR="008E0712" w:rsidRPr="00975408">
        <w:rPr>
          <w:rFonts w:ascii="Gill Sans MT" w:hAnsi="Gill Sans MT"/>
          <w:color w:val="002060"/>
          <w:sz w:val="22"/>
          <w:szCs w:val="22"/>
        </w:rPr>
        <w:t>where</w:t>
      </w:r>
      <w:r w:rsidR="00B66887">
        <w:rPr>
          <w:rFonts w:ascii="Gill Sans MT" w:hAnsi="Gill Sans MT"/>
          <w:color w:val="002060"/>
          <w:sz w:val="22"/>
          <w:szCs w:val="22"/>
        </w:rPr>
        <w:t xml:space="preserve"> your strong leadership and projec</w:t>
      </w:r>
      <w:r w:rsidR="00A630D2">
        <w:rPr>
          <w:rFonts w:ascii="Gill Sans MT" w:hAnsi="Gill Sans MT"/>
          <w:color w:val="002060"/>
          <w:sz w:val="22"/>
          <w:szCs w:val="22"/>
        </w:rPr>
        <w:t xml:space="preserve">t management skills will be </w:t>
      </w:r>
      <w:proofErr w:type="spellStart"/>
      <w:r w:rsidR="00A630D2">
        <w:rPr>
          <w:rFonts w:ascii="Gill Sans MT" w:hAnsi="Gill Sans MT"/>
          <w:color w:val="002060"/>
          <w:sz w:val="22"/>
          <w:szCs w:val="22"/>
        </w:rPr>
        <w:t>utilised</w:t>
      </w:r>
      <w:proofErr w:type="spellEnd"/>
      <w:r w:rsidR="00B66887">
        <w:rPr>
          <w:rFonts w:ascii="Gill Sans MT" w:hAnsi="Gill Sans MT"/>
          <w:color w:val="002060"/>
          <w:sz w:val="22"/>
          <w:szCs w:val="22"/>
        </w:rPr>
        <w:t xml:space="preserve"> in a highly visible role and where opportunities for advancement are excellent.</w:t>
      </w:r>
    </w:p>
    <w:p w:rsidR="000C026A" w:rsidRDefault="000C026A" w:rsidP="008E0712">
      <w:pPr>
        <w:jc w:val="both"/>
        <w:rPr>
          <w:rFonts w:ascii="Gill Sans MT" w:hAnsi="Gill Sans MT"/>
          <w:color w:val="002060"/>
        </w:rPr>
      </w:pPr>
    </w:p>
    <w:p w:rsidR="008E0712" w:rsidRDefault="008E0712" w:rsidP="008E071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</w:p>
    <w:p w:rsidR="008E0712" w:rsidRDefault="008E0712" w:rsidP="008E071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  <w:r>
        <w:rPr>
          <w:rFonts w:ascii="Gill Sans MT" w:hAnsi="Gill Sans MT"/>
          <w:i/>
          <w:color w:val="002060"/>
          <w:sz w:val="18"/>
          <w:szCs w:val="18"/>
        </w:rPr>
        <w:t>For further information or a discussion in complete confidence, please contact Dr Grant Coren,</w:t>
      </w:r>
    </w:p>
    <w:p w:rsidR="008E0712" w:rsidRDefault="008E0712" w:rsidP="008E0712">
      <w:pPr>
        <w:jc w:val="center"/>
        <w:rPr>
          <w:rFonts w:ascii="Gill Sans MT" w:hAnsi="Gill Sans MT"/>
          <w:color w:val="002060"/>
          <w:sz w:val="18"/>
          <w:szCs w:val="18"/>
        </w:rPr>
      </w:pPr>
      <w:r>
        <w:rPr>
          <w:rFonts w:ascii="Gill Sans MT" w:hAnsi="Gill Sans MT"/>
          <w:i/>
          <w:color w:val="002060"/>
          <w:sz w:val="18"/>
          <w:szCs w:val="18"/>
        </w:rPr>
        <w:t xml:space="preserve">Pharma-Search Ltd - </w:t>
      </w:r>
      <w:hyperlink r:id="rId8" w:history="1">
        <w:r>
          <w:rPr>
            <w:rStyle w:val="Hyperlink"/>
            <w:rFonts w:ascii="Gill Sans MT" w:hAnsi="Gill Sans MT"/>
            <w:i/>
            <w:sz w:val="18"/>
            <w:szCs w:val="18"/>
          </w:rPr>
          <w:t>grant@pharma-search.co.uk</w:t>
        </w:r>
      </w:hyperlink>
      <w:r>
        <w:rPr>
          <w:rFonts w:ascii="Gill Sans MT" w:hAnsi="Gill Sans MT"/>
          <w:i/>
          <w:color w:val="002060"/>
          <w:sz w:val="18"/>
          <w:szCs w:val="18"/>
        </w:rPr>
        <w:t>, telephone: + 44 (0) 1442 345 340.</w:t>
      </w:r>
    </w:p>
    <w:p w:rsidR="004D5652" w:rsidRPr="008E0712" w:rsidRDefault="004D5652" w:rsidP="008E0712"/>
    <w:sectPr w:rsidR="004D5652" w:rsidRPr="008E0712" w:rsidSect="0097540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BE" w:rsidRDefault="00011ABE" w:rsidP="006922CA">
      <w:r>
        <w:separator/>
      </w:r>
    </w:p>
  </w:endnote>
  <w:endnote w:type="continuationSeparator" w:id="0">
    <w:p w:rsidR="00011ABE" w:rsidRDefault="00011ABE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87" w:rsidRDefault="00B66887" w:rsidP="006F185F">
    <w:pPr>
      <w:pStyle w:val="Footer"/>
      <w:jc w:val="center"/>
    </w:pPr>
    <w:r w:rsidRPr="00205BA0">
      <w:rPr>
        <w:noProof/>
        <w:lang w:eastAsia="en-GB"/>
      </w:rPr>
      <w:drawing>
        <wp:inline distT="0" distB="0" distL="0" distR="0" wp14:anchorId="35962A3A" wp14:editId="5CDED380">
          <wp:extent cx="2381250" cy="352425"/>
          <wp:effectExtent l="19050" t="0" r="0" b="0"/>
          <wp:docPr id="3" name="Picture 1" descr="PharmaSearch 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Search 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6887" w:rsidRDefault="00B66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BE" w:rsidRDefault="00011ABE" w:rsidP="006922CA">
      <w:r>
        <w:separator/>
      </w:r>
    </w:p>
  </w:footnote>
  <w:footnote w:type="continuationSeparator" w:id="0">
    <w:p w:rsidR="00011ABE" w:rsidRDefault="00011ABE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87" w:rsidRDefault="00011AB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87" w:rsidRDefault="00011ABE" w:rsidP="00D0367B">
    <w:pPr>
      <w:spacing w:after="120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left:0;text-align:left;margin-left:-101.35pt;margin-top:-145.4pt;width:612pt;height:858.75pt;z-index:-251656192;mso-position-horizontal-relative:margin;mso-position-vertical-relative:margin" o:allowincell="f">
          <v:imagedata r:id="rId1" o:title="bg"/>
          <w10:wrap anchorx="margin" anchory="margin"/>
        </v:shape>
      </w:pict>
    </w:r>
    <w:r w:rsidR="00B6688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87" w:rsidRDefault="00011AB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pt;height:120pt" o:bullet="t">
        <v:imagedata r:id="rId1" o:title="clip_image001"/>
      </v:shape>
    </w:pict>
  </w:numPicBullet>
  <w:abstractNum w:abstractNumId="0">
    <w:nsid w:val="037E358C"/>
    <w:multiLevelType w:val="hybridMultilevel"/>
    <w:tmpl w:val="12A6A652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A"/>
    <w:rsid w:val="00010341"/>
    <w:rsid w:val="00011ABE"/>
    <w:rsid w:val="00060744"/>
    <w:rsid w:val="00075398"/>
    <w:rsid w:val="00087122"/>
    <w:rsid w:val="000A30A9"/>
    <w:rsid w:val="000C026A"/>
    <w:rsid w:val="000E32A3"/>
    <w:rsid w:val="000E7EB1"/>
    <w:rsid w:val="001061A8"/>
    <w:rsid w:val="00115BFB"/>
    <w:rsid w:val="00121D3B"/>
    <w:rsid w:val="0012637F"/>
    <w:rsid w:val="001644EB"/>
    <w:rsid w:val="00170E6D"/>
    <w:rsid w:val="001C7D75"/>
    <w:rsid w:val="00205146"/>
    <w:rsid w:val="00205BA0"/>
    <w:rsid w:val="00211F36"/>
    <w:rsid w:val="00216B93"/>
    <w:rsid w:val="00252579"/>
    <w:rsid w:val="002A13FE"/>
    <w:rsid w:val="002C614F"/>
    <w:rsid w:val="002E5BCD"/>
    <w:rsid w:val="003247CC"/>
    <w:rsid w:val="00364CD3"/>
    <w:rsid w:val="00392A94"/>
    <w:rsid w:val="003A4647"/>
    <w:rsid w:val="00402A02"/>
    <w:rsid w:val="004236EA"/>
    <w:rsid w:val="004A13DE"/>
    <w:rsid w:val="004D5652"/>
    <w:rsid w:val="004E763A"/>
    <w:rsid w:val="005119D6"/>
    <w:rsid w:val="00526F2B"/>
    <w:rsid w:val="005352FB"/>
    <w:rsid w:val="00536152"/>
    <w:rsid w:val="00542B31"/>
    <w:rsid w:val="00577AE7"/>
    <w:rsid w:val="0058600D"/>
    <w:rsid w:val="005964C0"/>
    <w:rsid w:val="005A3358"/>
    <w:rsid w:val="005C0A4D"/>
    <w:rsid w:val="005F5B10"/>
    <w:rsid w:val="00630754"/>
    <w:rsid w:val="00666C81"/>
    <w:rsid w:val="0068208A"/>
    <w:rsid w:val="00685052"/>
    <w:rsid w:val="006922CA"/>
    <w:rsid w:val="006B2E31"/>
    <w:rsid w:val="006C1380"/>
    <w:rsid w:val="006E15C3"/>
    <w:rsid w:val="006F185F"/>
    <w:rsid w:val="00734E3B"/>
    <w:rsid w:val="007609C5"/>
    <w:rsid w:val="00765CE9"/>
    <w:rsid w:val="00771251"/>
    <w:rsid w:val="0079179E"/>
    <w:rsid w:val="007A59BF"/>
    <w:rsid w:val="007C5883"/>
    <w:rsid w:val="00806ECE"/>
    <w:rsid w:val="0083221F"/>
    <w:rsid w:val="0085108C"/>
    <w:rsid w:val="008A3B07"/>
    <w:rsid w:val="008C6F6E"/>
    <w:rsid w:val="008E0712"/>
    <w:rsid w:val="00932FCE"/>
    <w:rsid w:val="00944109"/>
    <w:rsid w:val="00975408"/>
    <w:rsid w:val="00994FE4"/>
    <w:rsid w:val="009B475D"/>
    <w:rsid w:val="00A45DBA"/>
    <w:rsid w:val="00A45E1D"/>
    <w:rsid w:val="00A630D2"/>
    <w:rsid w:val="00A9402D"/>
    <w:rsid w:val="00AD0209"/>
    <w:rsid w:val="00AD120D"/>
    <w:rsid w:val="00B113D3"/>
    <w:rsid w:val="00B31B5B"/>
    <w:rsid w:val="00B66887"/>
    <w:rsid w:val="00B86D0E"/>
    <w:rsid w:val="00B8734A"/>
    <w:rsid w:val="00B9146B"/>
    <w:rsid w:val="00BD0510"/>
    <w:rsid w:val="00C64E2D"/>
    <w:rsid w:val="00CB2D29"/>
    <w:rsid w:val="00CB3F7B"/>
    <w:rsid w:val="00CE24C6"/>
    <w:rsid w:val="00CE7895"/>
    <w:rsid w:val="00D0367B"/>
    <w:rsid w:val="00D16808"/>
    <w:rsid w:val="00D52064"/>
    <w:rsid w:val="00DA3195"/>
    <w:rsid w:val="00E00707"/>
    <w:rsid w:val="00E13C74"/>
    <w:rsid w:val="00E14BAC"/>
    <w:rsid w:val="00E43518"/>
    <w:rsid w:val="00E529AD"/>
    <w:rsid w:val="00EB24EE"/>
    <w:rsid w:val="00EC0355"/>
    <w:rsid w:val="00F04EE6"/>
    <w:rsid w:val="00F31015"/>
    <w:rsid w:val="00F44496"/>
    <w:rsid w:val="00F57792"/>
    <w:rsid w:val="00F846B8"/>
    <w:rsid w:val="00FD6742"/>
    <w:rsid w:val="00FE1D94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Pharma-Search Ltd.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Ros Winchester</cp:lastModifiedBy>
  <cp:revision>2</cp:revision>
  <cp:lastPrinted>2013-06-13T13:16:00Z</cp:lastPrinted>
  <dcterms:created xsi:type="dcterms:W3CDTF">2013-06-28T10:19:00Z</dcterms:created>
  <dcterms:modified xsi:type="dcterms:W3CDTF">2013-06-28T10:19:00Z</dcterms:modified>
</cp:coreProperties>
</file>